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59B" w:rsidRDefault="0011759B" w:rsidP="0011759B">
      <w:pPr>
        <w:ind w:left="5160" w:right="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BF146E">
        <w:rPr>
          <w:rFonts w:ascii="Times New Roman" w:hAnsi="Times New Roman" w:cs="Times New Roman"/>
        </w:rPr>
        <w:t xml:space="preserve">                  Приложение № 3</w:t>
      </w:r>
    </w:p>
    <w:p w:rsidR="0011759B" w:rsidRDefault="0011759B" w:rsidP="0011759B">
      <w:pPr>
        <w:ind w:left="5160" w:right="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к приказу МБУ ДО ДМШ г. Гулькевичи </w:t>
      </w:r>
    </w:p>
    <w:p w:rsidR="0011759B" w:rsidRDefault="0011759B" w:rsidP="0011759B">
      <w:pPr>
        <w:ind w:left="5160" w:right="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от «__» __________20___ г. № ____</w:t>
      </w:r>
    </w:p>
    <w:p w:rsidR="0011759B" w:rsidRDefault="0011759B" w:rsidP="0011759B">
      <w:pPr>
        <w:pStyle w:val="af3"/>
        <w:spacing w:line="276" w:lineRule="auto"/>
        <w:ind w:left="10620"/>
        <w:rPr>
          <w:rStyle w:val="af4"/>
          <w:rFonts w:ascii="Times New Roman" w:hAnsi="Times New Roman"/>
          <w:b w:val="0"/>
          <w:sz w:val="24"/>
          <w:szCs w:val="24"/>
        </w:rPr>
      </w:pPr>
    </w:p>
    <w:p w:rsidR="0011759B" w:rsidRPr="004B5DFB" w:rsidRDefault="0011759B" w:rsidP="0011759B">
      <w:pPr>
        <w:pStyle w:val="af3"/>
        <w:spacing w:line="276" w:lineRule="auto"/>
        <w:ind w:left="10620"/>
        <w:rPr>
          <w:rStyle w:val="af4"/>
          <w:rFonts w:ascii="Times New Roman" w:hAnsi="Times New Roman"/>
          <w:b w:val="0"/>
          <w:sz w:val="24"/>
          <w:szCs w:val="24"/>
        </w:rPr>
      </w:pPr>
      <w:r w:rsidRPr="004B5DFB">
        <w:rPr>
          <w:rStyle w:val="af4"/>
          <w:rFonts w:ascii="Times New Roman" w:hAnsi="Times New Roman"/>
          <w:b w:val="0"/>
          <w:sz w:val="24"/>
          <w:szCs w:val="24"/>
        </w:rPr>
        <w:t>УТВЕРЖДАЮ</w:t>
      </w:r>
    </w:p>
    <w:p w:rsidR="0011759B" w:rsidRPr="004B5DFB" w:rsidRDefault="0011759B" w:rsidP="0011759B">
      <w:pPr>
        <w:pStyle w:val="af3"/>
        <w:spacing w:line="276" w:lineRule="auto"/>
        <w:ind w:left="10620"/>
        <w:rPr>
          <w:rStyle w:val="af4"/>
          <w:rFonts w:ascii="Times New Roman" w:hAnsi="Times New Roman"/>
          <w:b w:val="0"/>
          <w:sz w:val="24"/>
          <w:szCs w:val="24"/>
        </w:rPr>
      </w:pPr>
      <w:r w:rsidRPr="004B5DFB">
        <w:rPr>
          <w:rStyle w:val="af4"/>
          <w:rFonts w:ascii="Times New Roman" w:hAnsi="Times New Roman"/>
          <w:b w:val="0"/>
          <w:sz w:val="24"/>
          <w:szCs w:val="24"/>
        </w:rPr>
        <w:t>Директор</w:t>
      </w:r>
      <w:r>
        <w:rPr>
          <w:rStyle w:val="af4"/>
          <w:rFonts w:ascii="Times New Roman" w:hAnsi="Times New Roman"/>
          <w:b w:val="0"/>
          <w:sz w:val="24"/>
          <w:szCs w:val="24"/>
        </w:rPr>
        <w:t xml:space="preserve"> </w:t>
      </w:r>
      <w:r w:rsidRPr="004B5DFB">
        <w:rPr>
          <w:rStyle w:val="af4"/>
          <w:rFonts w:ascii="Times New Roman" w:hAnsi="Times New Roman"/>
          <w:b w:val="0"/>
          <w:sz w:val="24"/>
          <w:szCs w:val="24"/>
        </w:rPr>
        <w:t>МБУ ДО ДМШ г. Гулькевичи</w:t>
      </w:r>
    </w:p>
    <w:p w:rsidR="0011759B" w:rsidRPr="004B5DFB" w:rsidRDefault="0011759B" w:rsidP="0011759B">
      <w:pPr>
        <w:pStyle w:val="af3"/>
        <w:spacing w:line="276" w:lineRule="auto"/>
        <w:ind w:left="10620"/>
        <w:rPr>
          <w:rStyle w:val="af4"/>
          <w:rFonts w:ascii="Times New Roman" w:hAnsi="Times New Roman"/>
          <w:b w:val="0"/>
          <w:sz w:val="24"/>
          <w:szCs w:val="24"/>
        </w:rPr>
      </w:pPr>
      <w:r w:rsidRPr="004B5DFB">
        <w:rPr>
          <w:rStyle w:val="af4"/>
          <w:rFonts w:ascii="Times New Roman" w:hAnsi="Times New Roman"/>
          <w:b w:val="0"/>
          <w:sz w:val="24"/>
          <w:szCs w:val="24"/>
        </w:rPr>
        <w:t>_____________ Н.Г. Баринова</w:t>
      </w:r>
    </w:p>
    <w:p w:rsidR="0011759B" w:rsidRPr="004B5DFB" w:rsidRDefault="0011759B" w:rsidP="0011759B">
      <w:pPr>
        <w:pStyle w:val="af3"/>
        <w:spacing w:line="276" w:lineRule="auto"/>
        <w:ind w:left="10620"/>
        <w:rPr>
          <w:rStyle w:val="af4"/>
          <w:rFonts w:ascii="Times New Roman" w:hAnsi="Times New Roman"/>
          <w:b w:val="0"/>
          <w:sz w:val="24"/>
          <w:szCs w:val="24"/>
        </w:rPr>
      </w:pPr>
      <w:r w:rsidRPr="004B5DFB">
        <w:rPr>
          <w:rStyle w:val="af4"/>
          <w:rFonts w:ascii="Times New Roman" w:hAnsi="Times New Roman"/>
          <w:b w:val="0"/>
          <w:sz w:val="24"/>
          <w:szCs w:val="24"/>
        </w:rPr>
        <w:t>"___"_______________ 20__ г.</w:t>
      </w:r>
    </w:p>
    <w:p w:rsidR="001A0490" w:rsidRDefault="001A0490" w:rsidP="006C4B55">
      <w:pPr>
        <w:pStyle w:val="af1"/>
        <w:spacing w:line="276" w:lineRule="auto"/>
        <w:ind w:firstLine="709"/>
        <w:jc w:val="right"/>
        <w:rPr>
          <w:rFonts w:ascii="Times New Roman" w:hAnsi="Times New Roman"/>
          <w:b/>
          <w:sz w:val="24"/>
          <w:szCs w:val="28"/>
        </w:rPr>
      </w:pPr>
    </w:p>
    <w:p w:rsidR="006C4B55" w:rsidRPr="009F512C" w:rsidRDefault="00D7335A" w:rsidP="006C4B55">
      <w:pPr>
        <w:pStyle w:val="af1"/>
        <w:spacing w:line="276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11759B" w:rsidRDefault="00D7335A" w:rsidP="0011759B">
      <w:pPr>
        <w:pStyle w:val="af"/>
        <w:spacing w:line="276" w:lineRule="auto"/>
        <w:ind w:left="106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512C">
        <w:rPr>
          <w:rFonts w:ascii="Times New Roman" w:hAnsi="Times New Roman" w:cs="Times New Roman"/>
          <w:b/>
          <w:sz w:val="28"/>
          <w:szCs w:val="28"/>
        </w:rPr>
        <w:t>А</w:t>
      </w:r>
      <w:r w:rsidR="0011759B">
        <w:rPr>
          <w:rFonts w:ascii="Times New Roman" w:hAnsi="Times New Roman" w:cs="Times New Roman"/>
          <w:b/>
          <w:sz w:val="28"/>
          <w:szCs w:val="28"/>
        </w:rPr>
        <w:t>ЛГОРИТМ</w:t>
      </w:r>
      <w:r w:rsidRPr="009F512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1759B" w:rsidRDefault="00D7335A" w:rsidP="0011759B">
      <w:pPr>
        <w:pStyle w:val="af"/>
        <w:spacing w:line="276" w:lineRule="auto"/>
        <w:ind w:left="106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512C">
        <w:rPr>
          <w:rFonts w:ascii="Times New Roman" w:hAnsi="Times New Roman" w:cs="Times New Roman"/>
          <w:b/>
          <w:sz w:val="28"/>
          <w:szCs w:val="28"/>
        </w:rPr>
        <w:t xml:space="preserve">действий </w:t>
      </w:r>
      <w:r w:rsidR="00B02397">
        <w:rPr>
          <w:rFonts w:ascii="Times New Roman" w:hAnsi="Times New Roman" w:cs="Times New Roman"/>
          <w:b/>
          <w:sz w:val="28"/>
          <w:szCs w:val="28"/>
        </w:rPr>
        <w:t>обучающихся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512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МБУ ДО ДМШ г. Гулькевичи</w:t>
      </w:r>
    </w:p>
    <w:p w:rsidR="00D7335A" w:rsidRPr="009F512C" w:rsidRDefault="00D7335A" w:rsidP="0011759B">
      <w:pPr>
        <w:pStyle w:val="af"/>
        <w:spacing w:line="276" w:lineRule="auto"/>
        <w:ind w:left="106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512C">
        <w:rPr>
          <w:rFonts w:ascii="Times New Roman" w:hAnsi="Times New Roman" w:cs="Times New Roman"/>
          <w:b/>
          <w:sz w:val="28"/>
          <w:szCs w:val="28"/>
        </w:rPr>
        <w:t xml:space="preserve">при совершении (угрозе совершения) преступлений </w:t>
      </w:r>
      <w:r>
        <w:rPr>
          <w:rFonts w:ascii="Times New Roman" w:hAnsi="Times New Roman" w:cs="Times New Roman"/>
          <w:b/>
          <w:sz w:val="28"/>
          <w:szCs w:val="28"/>
        </w:rPr>
        <w:t>террористической направленности</w:t>
      </w:r>
    </w:p>
    <w:p w:rsidR="00D7335A" w:rsidRPr="009F512C" w:rsidRDefault="00D7335A" w:rsidP="0011759B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759B" w:rsidRDefault="00320742" w:rsidP="0011759B">
      <w:pPr>
        <w:spacing w:line="276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2074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Настоящий «Алгоритм </w:t>
      </w:r>
      <w:r w:rsidRPr="00320742">
        <w:rPr>
          <w:rFonts w:ascii="Times New Roman" w:hAnsi="Times New Roman" w:cs="Times New Roman"/>
          <w:sz w:val="28"/>
          <w:szCs w:val="28"/>
        </w:rPr>
        <w:t xml:space="preserve">действий </w:t>
      </w:r>
      <w:r w:rsidR="00B02397">
        <w:rPr>
          <w:rFonts w:ascii="Times New Roman" w:hAnsi="Times New Roman" w:cs="Times New Roman"/>
          <w:sz w:val="28"/>
          <w:szCs w:val="28"/>
        </w:rPr>
        <w:t>обучающихся</w:t>
      </w:r>
      <w:r w:rsidRPr="00320742">
        <w:rPr>
          <w:rFonts w:ascii="Times New Roman" w:hAnsi="Times New Roman" w:cs="Times New Roman"/>
          <w:sz w:val="28"/>
          <w:szCs w:val="28"/>
        </w:rPr>
        <w:t xml:space="preserve"> МБУ ДО ДМШ г. Гулькевичи при совершении (угрозе совершения) преступлений террористической направленности»</w:t>
      </w:r>
      <w:r w:rsidR="00B90C62">
        <w:rPr>
          <w:rFonts w:ascii="Times New Roman" w:hAnsi="Times New Roman" w:cs="Times New Roman"/>
          <w:sz w:val="28"/>
          <w:szCs w:val="28"/>
        </w:rPr>
        <w:t xml:space="preserve"> разработан на основе «Алгоритмов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12C">
        <w:rPr>
          <w:rFonts w:ascii="Times New Roman" w:hAnsi="Times New Roman" w:cs="Times New Roman"/>
          <w:sz w:val="28"/>
          <w:szCs w:val="28"/>
        </w:rPr>
        <w:t>действий персонала образовательной организации, работников частных охранных организаций и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12C">
        <w:rPr>
          <w:rFonts w:ascii="Times New Roman" w:hAnsi="Times New Roman" w:cs="Times New Roman"/>
          <w:sz w:val="28"/>
          <w:szCs w:val="28"/>
        </w:rPr>
        <w:t>при совершении (угрозе совершения) преступления в формах вооруженного нападения, размещения взрывного устройства, захвата заложников, а также информационного взаимодействия образовательных организаций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12C">
        <w:rPr>
          <w:rFonts w:ascii="Times New Roman" w:hAnsi="Times New Roman" w:cs="Times New Roman"/>
          <w:sz w:val="28"/>
          <w:szCs w:val="28"/>
        </w:rPr>
        <w:t>с территориальными органами МВД России, Росгвардии и ФСБ России</w:t>
      </w:r>
      <w:r w:rsidRPr="00320742">
        <w:rPr>
          <w:rFonts w:ascii="Times New Roman" w:hAnsi="Times New Roman" w:cs="Times New Roman"/>
          <w:sz w:val="28"/>
          <w:szCs w:val="28"/>
        </w:rPr>
        <w:t xml:space="preserve">», </w:t>
      </w:r>
      <w:r w:rsidRPr="009F512C">
        <w:rPr>
          <w:rFonts w:ascii="Times New Roman" w:hAnsi="Times New Roman" w:cs="Times New Roman"/>
          <w:sz w:val="28"/>
          <w:szCs w:val="28"/>
        </w:rPr>
        <w:t>разработаны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9F512C">
        <w:rPr>
          <w:rFonts w:ascii="Times New Roman" w:hAnsi="Times New Roman" w:cs="Times New Roman"/>
          <w:sz w:val="28"/>
          <w:szCs w:val="28"/>
        </w:rPr>
        <w:t xml:space="preserve"> межведомственной рабочей группой с участием представителей Минобрнауки России, Минпросвещения России, МВД России, МЧС России, Росгвардии, ФСБ России во исполнение поручений протокола совместного заседания </w:t>
      </w:r>
      <w:r w:rsidRPr="009F512C">
        <w:rPr>
          <w:rFonts w:ascii="Times New Roman" w:hAnsi="Times New Roman" w:cs="Times New Roman"/>
          <w:sz w:val="28"/>
          <w:szCs w:val="28"/>
          <w:lang w:eastAsia="ru-RU"/>
        </w:rPr>
        <w:t xml:space="preserve">Национального антитеррористического комитета и Федерального оперативного штаба о мерах по повышению уровня готовности образовательных организаций к действиям при возникновении угрозы совершения преступлений террористической направленности от 8 февраля 2022 г. </w:t>
      </w:r>
    </w:p>
    <w:p w:rsidR="00320742" w:rsidRPr="00320742" w:rsidRDefault="00320742" w:rsidP="0011759B">
      <w:pPr>
        <w:spacing w:line="276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55DC" w:rsidRDefault="006A1ED4" w:rsidP="0011759B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709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Toc100760130"/>
      <w:r w:rsidRPr="0011759B">
        <w:rPr>
          <w:rFonts w:ascii="Times New Roman" w:hAnsi="Times New Roman" w:cs="Times New Roman"/>
          <w:b/>
          <w:sz w:val="28"/>
          <w:szCs w:val="28"/>
        </w:rPr>
        <w:t>Применяемые термины и сокращения:</w:t>
      </w:r>
    </w:p>
    <w:p w:rsidR="0011759B" w:rsidRPr="0011759B" w:rsidRDefault="0011759B" w:rsidP="0011759B">
      <w:pPr>
        <w:autoSpaceDE w:val="0"/>
        <w:autoSpaceDN w:val="0"/>
        <w:adjustRightInd w:val="0"/>
        <w:spacing w:line="276" w:lineRule="auto"/>
        <w:ind w:left="141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166F" w:rsidRPr="009F512C" w:rsidRDefault="0033166F" w:rsidP="0011759B">
      <w:pPr>
        <w:autoSpaceDE w:val="0"/>
        <w:autoSpaceDN w:val="0"/>
        <w:adjustRightInd w:val="0"/>
        <w:spacing w:line="276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12C">
        <w:rPr>
          <w:rFonts w:ascii="Times New Roman" w:hAnsi="Times New Roman" w:cs="Times New Roman"/>
          <w:sz w:val="28"/>
          <w:szCs w:val="28"/>
        </w:rPr>
        <w:lastRenderedPageBreak/>
        <w:t>взрывное устройство – предмет, вызывающий подозрения при его обнаружении (имеющий признаки взрывного устройства), который может выглядеть как сумка, сверток, пакет или коробка бесхозно находящиеся в зоне возможного одновременного присутствия большого количества людей, вблизи взрывоопасных, пожароопасных объектов, различного рода коммуникаций, в том числе при наличии на обнаруженном предмете проводов, веревок, изоленты, издаваемых звуков, исходящих запахов;</w:t>
      </w:r>
    </w:p>
    <w:p w:rsidR="0033166F" w:rsidRPr="009F512C" w:rsidRDefault="0033166F" w:rsidP="0011759B">
      <w:pPr>
        <w:autoSpaceDE w:val="0"/>
        <w:autoSpaceDN w:val="0"/>
        <w:adjustRightInd w:val="0"/>
        <w:spacing w:line="276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12C">
        <w:rPr>
          <w:rFonts w:ascii="Times New Roman" w:hAnsi="Times New Roman" w:cs="Times New Roman"/>
          <w:sz w:val="28"/>
          <w:szCs w:val="28"/>
        </w:rPr>
        <w:t xml:space="preserve">место сбора – участок местности (здание) расположенный вблизи объекта, обладающий достаточной площадью для размещения людей, подлежащих эвакуации, обеспечивающий безопасное удаление от поражающих факторов взрыва и возможных последствий разрушения конструкций объекта. В целях исключения обморожения людей в зимнее время года местом сбора могут назначаться близлежащие здания достаточной площади иного назначения (формы собственности) по согласованию с руководителем, оперативными службами и правообладателями таких зданий. </w:t>
      </w:r>
    </w:p>
    <w:p w:rsidR="005208C9" w:rsidRPr="009F512C" w:rsidRDefault="005208C9" w:rsidP="0011759B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12C">
        <w:rPr>
          <w:rFonts w:ascii="Times New Roman" w:hAnsi="Times New Roman" w:cs="Times New Roman"/>
          <w:sz w:val="28"/>
          <w:szCs w:val="28"/>
        </w:rPr>
        <w:t>обучающиеся – физические лица, осваивающие образовательные программы;</w:t>
      </w:r>
    </w:p>
    <w:p w:rsidR="0033166F" w:rsidRPr="009F512C" w:rsidRDefault="0033166F" w:rsidP="0011759B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12C">
        <w:rPr>
          <w:rFonts w:ascii="Times New Roman" w:hAnsi="Times New Roman" w:cs="Times New Roman"/>
          <w:sz w:val="28"/>
          <w:szCs w:val="28"/>
        </w:rPr>
        <w:t>объект – объект (территория) образовательной организации;</w:t>
      </w:r>
    </w:p>
    <w:p w:rsidR="0033166F" w:rsidRPr="009F512C" w:rsidRDefault="0033166F" w:rsidP="0011759B">
      <w:pPr>
        <w:autoSpaceDE w:val="0"/>
        <w:autoSpaceDN w:val="0"/>
        <w:adjustRightInd w:val="0"/>
        <w:spacing w:line="276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12C">
        <w:rPr>
          <w:rFonts w:ascii="Times New Roman" w:hAnsi="Times New Roman" w:cs="Times New Roman"/>
          <w:sz w:val="28"/>
          <w:szCs w:val="28"/>
        </w:rPr>
        <w:t>оперативные службы – представители территориального органа безопасности, Федеральной службы войск национальной гвардии Российской Федерации (подразделения вневедомственной охраны войск национальной гвардии Российской Федерации), Министерства внутренних дел Российской Федерации и Министерства Российской Федерации по делам гражданской обороны, чрезвычайным ситуациям и ликвидации последствий стихийных бедствий;</w:t>
      </w:r>
    </w:p>
    <w:p w:rsidR="0033166F" w:rsidRPr="009F512C" w:rsidRDefault="0033166F" w:rsidP="0011759B">
      <w:pPr>
        <w:autoSpaceDE w:val="0"/>
        <w:autoSpaceDN w:val="0"/>
        <w:adjustRightInd w:val="0"/>
        <w:spacing w:line="276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12C">
        <w:rPr>
          <w:rFonts w:ascii="Times New Roman" w:hAnsi="Times New Roman" w:cs="Times New Roman"/>
          <w:sz w:val="28"/>
          <w:szCs w:val="28"/>
        </w:rPr>
        <w:t>передача тревожного сообщения – активация системы передачи тревожных сообщений в подразделения войск национальной гвардии Российской Федерации или в систему обеспечения вызова экстренных оперативных служб по единому номеру «112»</w:t>
      </w:r>
      <w:r w:rsidR="00F06FD8" w:rsidRPr="009F512C">
        <w:rPr>
          <w:rFonts w:ascii="Times New Roman" w:hAnsi="Times New Roman" w:cs="Times New Roman"/>
          <w:sz w:val="28"/>
          <w:szCs w:val="28"/>
        </w:rPr>
        <w:t xml:space="preserve"> либо по другому действующему номеру (</w:t>
      </w:r>
      <w:r w:rsidRPr="009F512C">
        <w:rPr>
          <w:rFonts w:ascii="Times New Roman" w:hAnsi="Times New Roman" w:cs="Times New Roman"/>
          <w:sz w:val="28"/>
          <w:szCs w:val="28"/>
        </w:rPr>
        <w:t>в том числе посредством телефонной или сотовой связи);</w:t>
      </w:r>
    </w:p>
    <w:p w:rsidR="0033166F" w:rsidRPr="009F512C" w:rsidRDefault="0033166F" w:rsidP="0011759B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12C">
        <w:rPr>
          <w:rFonts w:ascii="Times New Roman" w:hAnsi="Times New Roman" w:cs="Times New Roman"/>
          <w:sz w:val="28"/>
          <w:szCs w:val="28"/>
        </w:rPr>
        <w:t>персонал, работники – преподавательский состав, административный и иной персонал объекта;</w:t>
      </w:r>
    </w:p>
    <w:p w:rsidR="0033166F" w:rsidRPr="009F512C" w:rsidRDefault="0033166F" w:rsidP="0011759B">
      <w:pPr>
        <w:spacing w:line="276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12C">
        <w:rPr>
          <w:rFonts w:ascii="Times New Roman" w:hAnsi="Times New Roman" w:cs="Times New Roman"/>
          <w:sz w:val="28"/>
          <w:szCs w:val="28"/>
        </w:rPr>
        <w:t>работник охранной организации, работник охраны – работник ведомственной охраны, частной охранной организации, объекта, осуществляющий охрану объекта;</w:t>
      </w:r>
    </w:p>
    <w:p w:rsidR="00F06FD8" w:rsidRPr="009F512C" w:rsidRDefault="0033166F" w:rsidP="0011759B">
      <w:pPr>
        <w:spacing w:line="276" w:lineRule="auto"/>
        <w:ind w:left="70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12C">
        <w:rPr>
          <w:rFonts w:ascii="Times New Roman" w:hAnsi="Times New Roman" w:cs="Times New Roman"/>
          <w:sz w:val="28"/>
          <w:szCs w:val="28"/>
        </w:rPr>
        <w:t xml:space="preserve">руководитель – директор, </w:t>
      </w:r>
      <w:r w:rsidR="00320742">
        <w:rPr>
          <w:rFonts w:ascii="Times New Roman" w:hAnsi="Times New Roman" w:cs="Times New Roman"/>
          <w:sz w:val="28"/>
          <w:szCs w:val="28"/>
        </w:rPr>
        <w:t>заместитель директора образовательной организации</w:t>
      </w:r>
      <w:r w:rsidRPr="009F512C">
        <w:rPr>
          <w:rFonts w:ascii="Times New Roman" w:hAnsi="Times New Roman" w:cs="Times New Roman"/>
          <w:sz w:val="28"/>
          <w:szCs w:val="28"/>
        </w:rPr>
        <w:t>;</w:t>
      </w:r>
    </w:p>
    <w:p w:rsidR="0011759B" w:rsidRDefault="0033166F" w:rsidP="0011759B">
      <w:pPr>
        <w:spacing w:line="276" w:lineRule="auto"/>
        <w:ind w:left="70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12C">
        <w:rPr>
          <w:rFonts w:ascii="Times New Roman" w:hAnsi="Times New Roman" w:cs="Times New Roman"/>
          <w:sz w:val="28"/>
          <w:szCs w:val="28"/>
        </w:rPr>
        <w:t xml:space="preserve">система оповещения – автономная система (средство) экстренного оповещения работников, обучающихся и иных лиц, находящихся на объекте, </w:t>
      </w:r>
      <w:r w:rsidR="00F06FD8" w:rsidRPr="009F512C">
        <w:rPr>
          <w:rFonts w:ascii="Times New Roman" w:hAnsi="Times New Roman" w:cs="Times New Roman"/>
          <w:color w:val="auto"/>
          <w:kern w:val="0"/>
          <w:sz w:val="28"/>
          <w:szCs w:val="28"/>
          <w:lang w:eastAsia="en-US" w:bidi="ar-SA"/>
        </w:rPr>
        <w:t>об угрозе совершения или о совершении террористического акта</w:t>
      </w:r>
      <w:r w:rsidRPr="009F512C">
        <w:rPr>
          <w:rFonts w:ascii="Times New Roman" w:hAnsi="Times New Roman" w:cs="Times New Roman"/>
          <w:sz w:val="28"/>
          <w:szCs w:val="28"/>
        </w:rPr>
        <w:t>.</w:t>
      </w:r>
    </w:p>
    <w:p w:rsidR="0011759B" w:rsidRDefault="0011759B" w:rsidP="0011759B">
      <w:pPr>
        <w:spacing w:line="276" w:lineRule="auto"/>
        <w:ind w:left="707"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C355DC" w:rsidRPr="00B02397" w:rsidRDefault="00EC125B" w:rsidP="00C355DC">
      <w:pPr>
        <w:pStyle w:val="af"/>
        <w:numPr>
          <w:ilvl w:val="1"/>
          <w:numId w:val="1"/>
        </w:numPr>
        <w:ind w:right="-493"/>
        <w:jc w:val="center"/>
        <w:rPr>
          <w:rFonts w:ascii="Times New Roman" w:hAnsi="Times New Roman" w:cs="Times New Roman"/>
          <w:sz w:val="28"/>
          <w:szCs w:val="28"/>
        </w:rPr>
      </w:pPr>
      <w:r w:rsidRPr="00B02397">
        <w:rPr>
          <w:rFonts w:ascii="Times New Roman" w:hAnsi="Times New Roman" w:cs="Times New Roman"/>
          <w:b/>
          <w:sz w:val="28"/>
          <w:szCs w:val="28"/>
        </w:rPr>
        <w:lastRenderedPageBreak/>
        <w:t>Вооруженное нападение</w:t>
      </w:r>
    </w:p>
    <w:tbl>
      <w:tblPr>
        <w:tblStyle w:val="a3"/>
        <w:tblW w:w="15843" w:type="dxa"/>
        <w:tblLook w:val="04A0" w:firstRow="1" w:lastRow="0" w:firstColumn="1" w:lastColumn="0" w:noHBand="0" w:noVBand="1"/>
      </w:tblPr>
      <w:tblGrid>
        <w:gridCol w:w="7905"/>
        <w:gridCol w:w="7938"/>
      </w:tblGrid>
      <w:tr w:rsidR="00D7335A" w:rsidRPr="00E41397" w:rsidTr="00D7335A">
        <w:trPr>
          <w:trHeight w:val="443"/>
          <w:tblHeader/>
        </w:trPr>
        <w:tc>
          <w:tcPr>
            <w:tcW w:w="15843" w:type="dxa"/>
            <w:gridSpan w:val="2"/>
            <w:vAlign w:val="center"/>
          </w:tcPr>
          <w:p w:rsidR="00D7335A" w:rsidRPr="00E41397" w:rsidRDefault="00D7335A" w:rsidP="009F51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1397">
              <w:rPr>
                <w:rFonts w:ascii="Times New Roman" w:hAnsi="Times New Roman" w:cs="Times New Roman"/>
                <w:b/>
                <w:sz w:val="28"/>
                <w:szCs w:val="28"/>
              </w:rPr>
              <w:t>Действия</w:t>
            </w:r>
          </w:p>
        </w:tc>
      </w:tr>
      <w:tr w:rsidR="00D7335A" w:rsidRPr="00E41397" w:rsidTr="00D7335A">
        <w:trPr>
          <w:trHeight w:val="443"/>
          <w:tblHeader/>
        </w:trPr>
        <w:tc>
          <w:tcPr>
            <w:tcW w:w="7905" w:type="dxa"/>
            <w:vAlign w:val="center"/>
          </w:tcPr>
          <w:p w:rsidR="00D7335A" w:rsidRPr="00E41397" w:rsidRDefault="00D7335A" w:rsidP="009F51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1397">
              <w:rPr>
                <w:rFonts w:ascii="Times New Roman" w:hAnsi="Times New Roman" w:cs="Times New Roman"/>
                <w:b/>
                <w:sz w:val="28"/>
                <w:szCs w:val="28"/>
              </w:rPr>
              <w:t>Стрелок на территории</w:t>
            </w:r>
          </w:p>
        </w:tc>
        <w:tc>
          <w:tcPr>
            <w:tcW w:w="7938" w:type="dxa"/>
            <w:vAlign w:val="center"/>
          </w:tcPr>
          <w:p w:rsidR="00D7335A" w:rsidRPr="00E41397" w:rsidRDefault="00D7335A" w:rsidP="009F51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1397">
              <w:rPr>
                <w:rFonts w:ascii="Times New Roman" w:hAnsi="Times New Roman" w:cs="Times New Roman"/>
                <w:b/>
                <w:sz w:val="28"/>
                <w:szCs w:val="28"/>
              </w:rPr>
              <w:t>Стрелок в здании</w:t>
            </w:r>
          </w:p>
        </w:tc>
      </w:tr>
      <w:tr w:rsidR="00B02397" w:rsidRPr="00B02397" w:rsidTr="00D7335A">
        <w:tc>
          <w:tcPr>
            <w:tcW w:w="7905" w:type="dxa"/>
          </w:tcPr>
          <w:p w:rsidR="00B02397" w:rsidRPr="00B02397" w:rsidRDefault="00B02397" w:rsidP="00B023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B02397">
              <w:rPr>
                <w:rFonts w:ascii="Times New Roman" w:hAnsi="Times New Roman" w:cs="Times New Roman"/>
                <w:b/>
                <w:sz w:val="28"/>
                <w:szCs w:val="28"/>
              </w:rPr>
              <w:t>- </w:t>
            </w:r>
            <w:r w:rsidRPr="00B02397">
              <w:rPr>
                <w:rFonts w:ascii="Times New Roman" w:hAnsi="Times New Roman" w:cs="Times New Roman"/>
                <w:sz w:val="28"/>
                <w:szCs w:val="28"/>
              </w:rPr>
              <w:t>при нахождении вне здания объекта немедленно уйти в сторону от опасности, по возможности покинуть территорию объекта и сообщить родителям (законным представителям) о своем месте нахождения, в случае нахождения в непосредственной близости работника организации сообщить ему об опасности и далее действовать по его указаниям;</w:t>
            </w:r>
          </w:p>
          <w:p w:rsidR="00B02397" w:rsidRPr="00B02397" w:rsidRDefault="00B02397" w:rsidP="000F6A3F">
            <w:pPr>
              <w:ind w:firstLine="4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 </w:t>
            </w:r>
            <w:r w:rsidRPr="00B02397">
              <w:rPr>
                <w:rFonts w:ascii="Times New Roman" w:hAnsi="Times New Roman" w:cs="Times New Roman"/>
                <w:sz w:val="28"/>
                <w:szCs w:val="28"/>
              </w:rPr>
              <w:t xml:space="preserve">при нахождении в здании переместиться </w:t>
            </w:r>
            <w:r w:rsidRPr="00B0239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ближайшее помещение или в сторону </w:t>
            </w:r>
            <w:r w:rsidRPr="00B02397">
              <w:rPr>
                <w:rFonts w:ascii="Times New Roman" w:hAnsi="Times New Roman" w:cs="Times New Roman"/>
                <w:sz w:val="28"/>
                <w:szCs w:val="28"/>
              </w:rPr>
              <w:br/>
              <w:t>работника организации, сообщить ему об опасности и далее действовать по его указаниям;</w:t>
            </w:r>
          </w:p>
          <w:p w:rsidR="00B02397" w:rsidRPr="00B02397" w:rsidRDefault="00B02397" w:rsidP="000F6A3F">
            <w:pPr>
              <w:ind w:firstLine="4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397">
              <w:rPr>
                <w:rFonts w:ascii="Times New Roman" w:hAnsi="Times New Roman" w:cs="Times New Roman"/>
                <w:sz w:val="28"/>
                <w:szCs w:val="28"/>
              </w:rPr>
              <w:t>- помочь работнику организации заблокировать входы, в том числе с помощью мебели (самостоятельно заблокировать входы, если рядом не оказалось работника);</w:t>
            </w:r>
          </w:p>
          <w:p w:rsidR="00B02397" w:rsidRPr="00B02397" w:rsidRDefault="00B02397" w:rsidP="000F6A3F">
            <w:pPr>
              <w:ind w:firstLine="4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397">
              <w:rPr>
                <w:rFonts w:ascii="Times New Roman" w:hAnsi="Times New Roman" w:cs="Times New Roman"/>
                <w:sz w:val="28"/>
                <w:szCs w:val="28"/>
              </w:rPr>
              <w:t>- разместиться наиболее безопасным из возможных способов, как можно дальше от входов, ближе к капитальным стенам, ниже уровня оконных проемов, под прикрытием мебели;</w:t>
            </w:r>
          </w:p>
          <w:p w:rsidR="00B02397" w:rsidRPr="00B02397" w:rsidRDefault="00B02397" w:rsidP="000F6A3F">
            <w:pPr>
              <w:ind w:firstLine="4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397">
              <w:rPr>
                <w:rFonts w:ascii="Times New Roman" w:hAnsi="Times New Roman" w:cs="Times New Roman"/>
                <w:sz w:val="28"/>
                <w:szCs w:val="28"/>
              </w:rPr>
              <w:t>- сохранять спокойствие, разговаривать тихо, внимательно слушать и выполнять указания работника организации;</w:t>
            </w:r>
          </w:p>
          <w:p w:rsidR="00B02397" w:rsidRPr="00B02397" w:rsidRDefault="00B02397" w:rsidP="000F6A3F">
            <w:pPr>
              <w:ind w:firstLine="4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397">
              <w:rPr>
                <w:rFonts w:ascii="Times New Roman" w:hAnsi="Times New Roman" w:cs="Times New Roman"/>
                <w:sz w:val="28"/>
                <w:szCs w:val="28"/>
              </w:rPr>
              <w:t>- переключить средства связи в бесшумный режим либо их выключить;</w:t>
            </w:r>
          </w:p>
          <w:p w:rsidR="00B02397" w:rsidRPr="00B02397" w:rsidRDefault="00B02397" w:rsidP="000F6A3F">
            <w:pPr>
              <w:ind w:firstLine="4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397">
              <w:rPr>
                <w:rFonts w:ascii="Times New Roman" w:hAnsi="Times New Roman" w:cs="Times New Roman"/>
                <w:sz w:val="28"/>
                <w:szCs w:val="28"/>
              </w:rPr>
              <w:t>- оказать помощь и поддержку другим обучающимся только по указанию работника организации;</w:t>
            </w:r>
          </w:p>
          <w:p w:rsidR="00B02397" w:rsidRPr="00B02397" w:rsidRDefault="00B02397" w:rsidP="000F6A3F">
            <w:pPr>
              <w:ind w:firstLine="4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397">
              <w:rPr>
                <w:rFonts w:ascii="Times New Roman" w:hAnsi="Times New Roman" w:cs="Times New Roman"/>
                <w:sz w:val="28"/>
                <w:szCs w:val="28"/>
              </w:rPr>
              <w:t>- разблокировать выходы и выходить из помещения только по указанию работника организации, руководителя или оперативных служб;</w:t>
            </w:r>
          </w:p>
          <w:p w:rsidR="00B02397" w:rsidRPr="00B90C62" w:rsidRDefault="00B90C62" w:rsidP="00B90C62">
            <w:pPr>
              <w:tabs>
                <w:tab w:val="left" w:pos="426"/>
              </w:tabs>
              <w:ind w:firstLine="431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П</w:t>
            </w:r>
            <w:r w:rsidR="00B02397" w:rsidRPr="00B90C62">
              <w:rPr>
                <w:rFonts w:ascii="Times New Roman" w:hAnsi="Times New Roman" w:cs="Times New Roman"/>
                <w:i/>
                <w:sz w:val="28"/>
                <w:szCs w:val="28"/>
              </w:rPr>
              <w:t>ри проведения операции по пресечению вооруженного нападения:</w:t>
            </w:r>
          </w:p>
          <w:p w:rsidR="00B02397" w:rsidRPr="00B02397" w:rsidRDefault="00B02397" w:rsidP="000F6A3F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397">
              <w:rPr>
                <w:rFonts w:ascii="Times New Roman" w:hAnsi="Times New Roman" w:cs="Times New Roman"/>
                <w:sz w:val="28"/>
                <w:szCs w:val="28"/>
              </w:rPr>
              <w:t xml:space="preserve">лечь на пол лицом вниз, голову закрыть руками </w:t>
            </w:r>
            <w:r w:rsidRPr="00B02397">
              <w:rPr>
                <w:rFonts w:ascii="Times New Roman" w:hAnsi="Times New Roman" w:cs="Times New Roman"/>
                <w:sz w:val="28"/>
                <w:szCs w:val="28"/>
              </w:rPr>
              <w:br/>
              <w:t>и не двигаться;</w:t>
            </w:r>
          </w:p>
          <w:p w:rsidR="00B02397" w:rsidRPr="00B02397" w:rsidRDefault="00B02397" w:rsidP="000F6A3F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397">
              <w:rPr>
                <w:rFonts w:ascii="Times New Roman" w:hAnsi="Times New Roman" w:cs="Times New Roman"/>
                <w:sz w:val="28"/>
                <w:szCs w:val="28"/>
              </w:rPr>
              <w:t>по возможности держаться подальше от проемов дверей и окон;</w:t>
            </w:r>
          </w:p>
          <w:p w:rsidR="00B02397" w:rsidRPr="00B02397" w:rsidRDefault="00B02397" w:rsidP="000F6A3F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397">
              <w:rPr>
                <w:rFonts w:ascii="Times New Roman" w:hAnsi="Times New Roman" w:cs="Times New Roman"/>
                <w:sz w:val="28"/>
                <w:szCs w:val="28"/>
              </w:rPr>
              <w:t>при ранении постараться не двигаться с целью уменьшения потери крови;</w:t>
            </w:r>
          </w:p>
          <w:p w:rsidR="00B02397" w:rsidRPr="00B02397" w:rsidRDefault="00B02397" w:rsidP="000F6A3F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397">
              <w:rPr>
                <w:rFonts w:ascii="Times New Roman" w:hAnsi="Times New Roman" w:cs="Times New Roman"/>
                <w:sz w:val="28"/>
                <w:szCs w:val="28"/>
              </w:rPr>
              <w:t>не бежать навстречу сотрудникам, проводящим операцию по пресечению вооруженного нападения, или от них, так как они могут посчитать бегущих за преступников.</w:t>
            </w:r>
          </w:p>
        </w:tc>
        <w:tc>
          <w:tcPr>
            <w:tcW w:w="7938" w:type="dxa"/>
          </w:tcPr>
          <w:p w:rsidR="00B02397" w:rsidRPr="00B02397" w:rsidRDefault="00B02397" w:rsidP="000F6A3F">
            <w:pPr>
              <w:ind w:firstLine="4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39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- </w:t>
            </w:r>
            <w:r w:rsidRPr="00B02397">
              <w:rPr>
                <w:rFonts w:ascii="Times New Roman" w:hAnsi="Times New Roman" w:cs="Times New Roman"/>
                <w:sz w:val="28"/>
                <w:szCs w:val="28"/>
              </w:rPr>
              <w:t>при нахождении вне здания объекта немедленно уйти в сторону от здания, в котором находится преступник, по возможности покинуть территорию объекта и сообщить родителям (законным представителям) о своем месте нахождения, в случае нахождения в непосредственной близости работника организации сообщить ему об опасности и далее действовать по его указаниям;</w:t>
            </w:r>
          </w:p>
          <w:p w:rsidR="00B02397" w:rsidRPr="00B02397" w:rsidRDefault="00B02397" w:rsidP="000F6A3F">
            <w:pPr>
              <w:ind w:firstLine="4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397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  <w:r w:rsidRPr="00B02397">
              <w:rPr>
                <w:rFonts w:ascii="Times New Roman" w:hAnsi="Times New Roman" w:cs="Times New Roman"/>
                <w:sz w:val="28"/>
                <w:szCs w:val="28"/>
              </w:rPr>
              <w:t xml:space="preserve">при нахождении в здании переместиться </w:t>
            </w:r>
            <w:r w:rsidRPr="00B0239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ближайшее помещение или в сторону </w:t>
            </w:r>
            <w:r w:rsidRPr="00B02397">
              <w:rPr>
                <w:rFonts w:ascii="Times New Roman" w:hAnsi="Times New Roman" w:cs="Times New Roman"/>
                <w:sz w:val="28"/>
                <w:szCs w:val="28"/>
              </w:rPr>
              <w:br/>
              <w:t>работника организации, сообщить ему об опасности и далее действовать по его указаниям;</w:t>
            </w:r>
          </w:p>
          <w:p w:rsidR="00B02397" w:rsidRPr="00B02397" w:rsidRDefault="00B02397" w:rsidP="000F6A3F">
            <w:pPr>
              <w:ind w:firstLine="4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397">
              <w:rPr>
                <w:rFonts w:ascii="Times New Roman" w:hAnsi="Times New Roman" w:cs="Times New Roman"/>
                <w:sz w:val="28"/>
                <w:szCs w:val="28"/>
              </w:rPr>
              <w:t>- помочь работнику организации заблокировать входы в помещениях, в том числе с помощью мебели (самостоятельно заблокировать входы, если рядом не оказалось работника);</w:t>
            </w:r>
          </w:p>
          <w:p w:rsidR="00B02397" w:rsidRPr="00B02397" w:rsidRDefault="00B02397" w:rsidP="000F6A3F">
            <w:pPr>
              <w:ind w:firstLine="4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397">
              <w:rPr>
                <w:rFonts w:ascii="Times New Roman" w:hAnsi="Times New Roman" w:cs="Times New Roman"/>
                <w:sz w:val="28"/>
                <w:szCs w:val="28"/>
              </w:rPr>
              <w:t>- разместиться наиболее безопасным из возможных способов, как можно дальше от входов, ближе к капитальным стенам, ниже уровня оконных проемов, под прикрытием мебели;</w:t>
            </w:r>
          </w:p>
          <w:p w:rsidR="00B02397" w:rsidRPr="00B02397" w:rsidRDefault="00B02397" w:rsidP="000F6A3F">
            <w:pPr>
              <w:ind w:firstLine="4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397">
              <w:rPr>
                <w:rFonts w:ascii="Times New Roman" w:hAnsi="Times New Roman" w:cs="Times New Roman"/>
                <w:sz w:val="28"/>
                <w:szCs w:val="28"/>
              </w:rPr>
              <w:t>- сохранять спокойствие, разговаривать тихо, внимательно слушать и выполнять указания работника организации;</w:t>
            </w:r>
          </w:p>
          <w:p w:rsidR="00B02397" w:rsidRPr="00B02397" w:rsidRDefault="00B02397" w:rsidP="000F6A3F">
            <w:pPr>
              <w:ind w:firstLine="4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397">
              <w:rPr>
                <w:rFonts w:ascii="Times New Roman" w:hAnsi="Times New Roman" w:cs="Times New Roman"/>
                <w:sz w:val="28"/>
                <w:szCs w:val="28"/>
              </w:rPr>
              <w:t>- переключить средства связи в бесшумный режим либо их выключить;</w:t>
            </w:r>
          </w:p>
          <w:p w:rsidR="00B02397" w:rsidRPr="00B02397" w:rsidRDefault="00B02397" w:rsidP="000F6A3F">
            <w:pPr>
              <w:ind w:firstLine="4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397">
              <w:rPr>
                <w:rFonts w:ascii="Times New Roman" w:hAnsi="Times New Roman" w:cs="Times New Roman"/>
                <w:sz w:val="28"/>
                <w:szCs w:val="28"/>
              </w:rPr>
              <w:t>- оказать помощь и поддержку другим обучающимся только по указанию работника организации;</w:t>
            </w:r>
          </w:p>
          <w:p w:rsidR="00B02397" w:rsidRPr="00B02397" w:rsidRDefault="00B02397" w:rsidP="000F6A3F">
            <w:pPr>
              <w:ind w:firstLine="4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397">
              <w:rPr>
                <w:rFonts w:ascii="Times New Roman" w:hAnsi="Times New Roman" w:cs="Times New Roman"/>
                <w:sz w:val="28"/>
                <w:szCs w:val="28"/>
              </w:rPr>
              <w:t xml:space="preserve">- разблокировать выходы и выходить из помещения только по </w:t>
            </w:r>
            <w:r w:rsidR="00B90C62">
              <w:rPr>
                <w:rFonts w:ascii="Times New Roman" w:hAnsi="Times New Roman" w:cs="Times New Roman"/>
                <w:sz w:val="28"/>
                <w:szCs w:val="28"/>
              </w:rPr>
              <w:t xml:space="preserve">указанию работника организации </w:t>
            </w:r>
            <w:r w:rsidRPr="00B02397">
              <w:rPr>
                <w:rFonts w:ascii="Times New Roman" w:hAnsi="Times New Roman" w:cs="Times New Roman"/>
                <w:sz w:val="28"/>
                <w:szCs w:val="28"/>
              </w:rPr>
              <w:t>или оперативных служб;</w:t>
            </w:r>
          </w:p>
          <w:p w:rsidR="00B90C62" w:rsidRPr="00B90C62" w:rsidRDefault="00B90C62" w:rsidP="00B90C62">
            <w:pPr>
              <w:tabs>
                <w:tab w:val="left" w:pos="426"/>
              </w:tabs>
              <w:ind w:firstLine="431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П</w:t>
            </w:r>
            <w:r w:rsidRPr="00B90C62">
              <w:rPr>
                <w:rFonts w:ascii="Times New Roman" w:hAnsi="Times New Roman" w:cs="Times New Roman"/>
                <w:i/>
                <w:sz w:val="28"/>
                <w:szCs w:val="28"/>
              </w:rPr>
              <w:t>ри проведения операции по пресечению вооруженного нападения:</w:t>
            </w:r>
          </w:p>
          <w:p w:rsidR="00B02397" w:rsidRPr="00B02397" w:rsidRDefault="00B02397" w:rsidP="000F6A3F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397">
              <w:rPr>
                <w:rFonts w:ascii="Times New Roman" w:hAnsi="Times New Roman" w:cs="Times New Roman"/>
                <w:sz w:val="28"/>
                <w:szCs w:val="28"/>
              </w:rPr>
              <w:t>лечь на пол лицом вниз, голову закрыть руками и не двигаться;</w:t>
            </w:r>
          </w:p>
          <w:p w:rsidR="00B02397" w:rsidRPr="00B02397" w:rsidRDefault="00B02397" w:rsidP="000F6A3F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397">
              <w:rPr>
                <w:rFonts w:ascii="Times New Roman" w:hAnsi="Times New Roman" w:cs="Times New Roman"/>
                <w:sz w:val="28"/>
                <w:szCs w:val="28"/>
              </w:rPr>
              <w:t>по возможности держаться подальше от проемов дверей и окон;</w:t>
            </w:r>
          </w:p>
          <w:p w:rsidR="00B02397" w:rsidRPr="00B02397" w:rsidRDefault="00B02397" w:rsidP="000F6A3F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397">
              <w:rPr>
                <w:rFonts w:ascii="Times New Roman" w:hAnsi="Times New Roman" w:cs="Times New Roman"/>
                <w:sz w:val="28"/>
                <w:szCs w:val="28"/>
              </w:rPr>
              <w:t>при ранении постараться не двигаться с целью уменьшения потери крови;</w:t>
            </w:r>
          </w:p>
          <w:p w:rsidR="00B02397" w:rsidRPr="00B02397" w:rsidRDefault="00B02397" w:rsidP="00B02397">
            <w:pPr>
              <w:ind w:firstLine="4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397">
              <w:rPr>
                <w:rFonts w:ascii="Times New Roman" w:hAnsi="Times New Roman" w:cs="Times New Roman"/>
                <w:sz w:val="28"/>
                <w:szCs w:val="28"/>
              </w:rPr>
              <w:t>не бежать навстречу сотрудникам, проводящим операцию по пресечению вооруженного нападения, или от них, так как они могут посчитать бегущих за преступников.</w:t>
            </w:r>
          </w:p>
        </w:tc>
      </w:tr>
    </w:tbl>
    <w:p w:rsidR="00320742" w:rsidRPr="00B02397" w:rsidRDefault="00320742" w:rsidP="00320742">
      <w:pPr>
        <w:pStyle w:val="af"/>
        <w:ind w:left="1429" w:right="-493"/>
        <w:rPr>
          <w:rFonts w:ascii="Times New Roman" w:hAnsi="Times New Roman" w:cs="Times New Roman"/>
          <w:b/>
          <w:sz w:val="28"/>
          <w:szCs w:val="28"/>
        </w:rPr>
      </w:pPr>
    </w:p>
    <w:p w:rsidR="00EC125B" w:rsidRDefault="00EC125B" w:rsidP="004E7219">
      <w:pPr>
        <w:pStyle w:val="af"/>
        <w:numPr>
          <w:ilvl w:val="1"/>
          <w:numId w:val="1"/>
        </w:numPr>
        <w:ind w:right="-4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2397">
        <w:rPr>
          <w:rFonts w:ascii="Times New Roman" w:hAnsi="Times New Roman" w:cs="Times New Roman"/>
          <w:b/>
          <w:sz w:val="28"/>
          <w:szCs w:val="28"/>
        </w:rPr>
        <w:t>Размещение взрывного устройств</w:t>
      </w:r>
      <w:r w:rsidR="00F321AA" w:rsidRPr="00B02397">
        <w:rPr>
          <w:rFonts w:ascii="Times New Roman" w:hAnsi="Times New Roman" w:cs="Times New Roman"/>
          <w:b/>
          <w:sz w:val="28"/>
          <w:szCs w:val="28"/>
        </w:rPr>
        <w:t>а</w:t>
      </w:r>
    </w:p>
    <w:p w:rsidR="00B90C62" w:rsidRDefault="00B90C62" w:rsidP="00B90C62">
      <w:pPr>
        <w:pStyle w:val="af"/>
        <w:ind w:left="1429" w:right="-49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843" w:type="dxa"/>
        <w:tblLook w:val="04A0" w:firstRow="1" w:lastRow="0" w:firstColumn="1" w:lastColumn="0" w:noHBand="0" w:noVBand="1"/>
      </w:tblPr>
      <w:tblGrid>
        <w:gridCol w:w="6487"/>
        <w:gridCol w:w="9356"/>
      </w:tblGrid>
      <w:tr w:rsidR="0049781E" w:rsidRPr="00B02397" w:rsidTr="0049781E">
        <w:trPr>
          <w:trHeight w:val="331"/>
          <w:tblHeader/>
        </w:trPr>
        <w:tc>
          <w:tcPr>
            <w:tcW w:w="15843" w:type="dxa"/>
            <w:gridSpan w:val="2"/>
            <w:vAlign w:val="center"/>
          </w:tcPr>
          <w:p w:rsidR="0049781E" w:rsidRPr="00B02397" w:rsidRDefault="0049781E" w:rsidP="00367C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397">
              <w:rPr>
                <w:rFonts w:ascii="Times New Roman" w:hAnsi="Times New Roman" w:cs="Times New Roman"/>
                <w:b/>
                <w:sz w:val="28"/>
                <w:szCs w:val="28"/>
              </w:rPr>
              <w:t>Действия</w:t>
            </w:r>
          </w:p>
        </w:tc>
      </w:tr>
      <w:tr w:rsidR="0049781E" w:rsidRPr="00B02397" w:rsidTr="00B90C62">
        <w:trPr>
          <w:trHeight w:val="552"/>
          <w:tblHeader/>
        </w:trPr>
        <w:tc>
          <w:tcPr>
            <w:tcW w:w="6487" w:type="dxa"/>
            <w:vAlign w:val="center"/>
          </w:tcPr>
          <w:p w:rsidR="0049781E" w:rsidRPr="00B02397" w:rsidRDefault="0049781E" w:rsidP="00367C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397">
              <w:rPr>
                <w:rFonts w:ascii="Times New Roman" w:hAnsi="Times New Roman" w:cs="Times New Roman"/>
                <w:b/>
                <w:sz w:val="28"/>
                <w:szCs w:val="28"/>
              </w:rPr>
              <w:t>Взрывное устройство</w:t>
            </w:r>
          </w:p>
          <w:p w:rsidR="0049781E" w:rsidRPr="00B02397" w:rsidRDefault="0049781E" w:rsidP="00367C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397">
              <w:rPr>
                <w:rFonts w:ascii="Times New Roman" w:hAnsi="Times New Roman" w:cs="Times New Roman"/>
                <w:b/>
                <w:sz w:val="28"/>
                <w:szCs w:val="28"/>
              </w:rPr>
              <w:t>обнаружено на входе (при попытке проноса)</w:t>
            </w:r>
          </w:p>
        </w:tc>
        <w:tc>
          <w:tcPr>
            <w:tcW w:w="9356" w:type="dxa"/>
            <w:vAlign w:val="center"/>
          </w:tcPr>
          <w:p w:rsidR="0049781E" w:rsidRPr="00B02397" w:rsidRDefault="0049781E" w:rsidP="00367C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397">
              <w:rPr>
                <w:rFonts w:ascii="Times New Roman" w:hAnsi="Times New Roman" w:cs="Times New Roman"/>
                <w:b/>
                <w:sz w:val="28"/>
                <w:szCs w:val="28"/>
              </w:rPr>
              <w:t>Взрывное устройство</w:t>
            </w:r>
          </w:p>
          <w:p w:rsidR="0049781E" w:rsidRPr="00B02397" w:rsidRDefault="0049781E" w:rsidP="00367C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397">
              <w:rPr>
                <w:rFonts w:ascii="Times New Roman" w:hAnsi="Times New Roman" w:cs="Times New Roman"/>
                <w:b/>
                <w:sz w:val="28"/>
                <w:szCs w:val="28"/>
              </w:rPr>
              <w:t>обнаружено в здании</w:t>
            </w:r>
          </w:p>
        </w:tc>
      </w:tr>
      <w:tr w:rsidR="00B02397" w:rsidRPr="00B02397" w:rsidTr="00B90C62">
        <w:tc>
          <w:tcPr>
            <w:tcW w:w="6487" w:type="dxa"/>
          </w:tcPr>
          <w:p w:rsidR="00B02397" w:rsidRPr="00B02397" w:rsidRDefault="00B02397" w:rsidP="000F6A3F">
            <w:pPr>
              <w:ind w:firstLine="4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397">
              <w:rPr>
                <w:rFonts w:ascii="Times New Roman" w:hAnsi="Times New Roman" w:cs="Times New Roman"/>
                <w:sz w:val="28"/>
                <w:szCs w:val="28"/>
              </w:rPr>
              <w:t xml:space="preserve">- проследовать на безопасное расстояние </w:t>
            </w:r>
            <w:r w:rsidRPr="00B02397">
              <w:rPr>
                <w:rFonts w:ascii="Times New Roman" w:hAnsi="Times New Roman" w:cs="Times New Roman"/>
                <w:sz w:val="28"/>
                <w:szCs w:val="28"/>
              </w:rPr>
              <w:br/>
              <w:t>(см. Приложение) от предполагаемого взрывного устройства (места его проноса или провоза);</w:t>
            </w:r>
          </w:p>
          <w:p w:rsidR="00B02397" w:rsidRPr="00B02397" w:rsidRDefault="00B90C62" w:rsidP="000F6A3F">
            <w:pPr>
              <w:ind w:firstLine="4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 действовать по распоряжению </w:t>
            </w:r>
            <w:r w:rsidRPr="00B02397">
              <w:rPr>
                <w:rFonts w:ascii="Times New Roman" w:hAnsi="Times New Roman" w:cs="Times New Roman"/>
                <w:sz w:val="28"/>
                <w:szCs w:val="28"/>
              </w:rPr>
              <w:t>работника организации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или охранника</w:t>
            </w:r>
            <w:r w:rsidR="00B02397" w:rsidRPr="00B0239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02397" w:rsidRPr="00B02397" w:rsidRDefault="00B02397" w:rsidP="000F6A3F">
            <w:pPr>
              <w:ind w:firstLine="4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397">
              <w:rPr>
                <w:rFonts w:ascii="Times New Roman" w:hAnsi="Times New Roman" w:cs="Times New Roman"/>
                <w:sz w:val="28"/>
                <w:szCs w:val="28"/>
              </w:rPr>
              <w:t>- в случае эвакуации сохранять спокойствие, отключить средства связи;</w:t>
            </w:r>
          </w:p>
          <w:p w:rsidR="00B02397" w:rsidRPr="00B02397" w:rsidRDefault="00B02397" w:rsidP="000F6A3F">
            <w:pPr>
              <w:ind w:firstLine="4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397">
              <w:rPr>
                <w:rFonts w:ascii="Times New Roman" w:hAnsi="Times New Roman" w:cs="Times New Roman"/>
                <w:sz w:val="28"/>
                <w:szCs w:val="28"/>
              </w:rPr>
              <w:t>- оказывать помощь и поддержку другим обучающимся только по указанию работников организации.</w:t>
            </w:r>
          </w:p>
        </w:tc>
        <w:tc>
          <w:tcPr>
            <w:tcW w:w="9356" w:type="dxa"/>
          </w:tcPr>
          <w:p w:rsidR="00B02397" w:rsidRPr="00B02397" w:rsidRDefault="00B02397" w:rsidP="000F6A3F">
            <w:pPr>
              <w:ind w:firstLine="4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397">
              <w:rPr>
                <w:rFonts w:ascii="Times New Roman" w:hAnsi="Times New Roman" w:cs="Times New Roman"/>
                <w:sz w:val="28"/>
                <w:szCs w:val="28"/>
              </w:rPr>
              <w:t>- не трогать и не приближаться к оставленным другими лицами (бесхозным) предметам;</w:t>
            </w:r>
          </w:p>
          <w:p w:rsidR="00B02397" w:rsidRPr="00B02397" w:rsidRDefault="00B02397" w:rsidP="00B02397">
            <w:pPr>
              <w:ind w:firstLine="453"/>
              <w:rPr>
                <w:rFonts w:ascii="Times New Roman" w:hAnsi="Times New Roman" w:cs="Times New Roman"/>
                <w:sz w:val="28"/>
                <w:szCs w:val="28"/>
              </w:rPr>
            </w:pPr>
            <w:r w:rsidRPr="00B02397">
              <w:rPr>
                <w:rFonts w:ascii="Times New Roman" w:hAnsi="Times New Roman" w:cs="Times New Roman"/>
                <w:sz w:val="28"/>
                <w:szCs w:val="28"/>
              </w:rPr>
              <w:t>- в случае обнаружения оставленного другими лицами (бесхозного) предмета громко обратиться к окружающим «ЧЬЯ СУМКА (ПАКЕТ, КОРОБКА)?», если ответа не последовало сообщить ближайшему работнику организации, либо обучающемуся старшего возраста;</w:t>
            </w:r>
          </w:p>
          <w:p w:rsidR="00B02397" w:rsidRPr="00B02397" w:rsidRDefault="00B02397" w:rsidP="000F6A3F">
            <w:pPr>
              <w:ind w:firstLine="4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397">
              <w:rPr>
                <w:rFonts w:ascii="Times New Roman" w:hAnsi="Times New Roman" w:cs="Times New Roman"/>
                <w:sz w:val="28"/>
                <w:szCs w:val="28"/>
              </w:rPr>
              <w:t xml:space="preserve">- проследовать на безопасное расстояние </w:t>
            </w:r>
            <w:r w:rsidRPr="00B02397">
              <w:rPr>
                <w:rFonts w:ascii="Times New Roman" w:hAnsi="Times New Roman" w:cs="Times New Roman"/>
                <w:sz w:val="28"/>
                <w:szCs w:val="28"/>
              </w:rPr>
              <w:br/>
              <w:t>(см. Приложение) от предполагаемого взрывного устройства (места его проноса или провоза);</w:t>
            </w:r>
          </w:p>
          <w:p w:rsidR="00B90C62" w:rsidRPr="00B02397" w:rsidRDefault="00B90C62" w:rsidP="00B90C62">
            <w:pPr>
              <w:ind w:firstLine="4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 действовать по распоряжению </w:t>
            </w:r>
            <w:r w:rsidRPr="00B02397">
              <w:rPr>
                <w:rFonts w:ascii="Times New Roman" w:hAnsi="Times New Roman" w:cs="Times New Roman"/>
                <w:sz w:val="28"/>
                <w:szCs w:val="28"/>
              </w:rPr>
              <w:t>работника организации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или охранника</w:t>
            </w:r>
            <w:r w:rsidRPr="00B0239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02397" w:rsidRPr="00B02397" w:rsidRDefault="00B02397" w:rsidP="000F6A3F">
            <w:pPr>
              <w:ind w:firstLine="4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3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 в случае эвакуации сохранять спокойствие, отключить средства связи;</w:t>
            </w:r>
          </w:p>
          <w:p w:rsidR="00B02397" w:rsidRPr="00B02397" w:rsidRDefault="00B02397" w:rsidP="000F6A3F">
            <w:pPr>
              <w:ind w:firstLine="4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397">
              <w:rPr>
                <w:rFonts w:ascii="Times New Roman" w:hAnsi="Times New Roman" w:cs="Times New Roman"/>
                <w:sz w:val="28"/>
                <w:szCs w:val="28"/>
              </w:rPr>
              <w:t>- оказывать помощь и поддержку другим обучающимся только по указанию работников организации.</w:t>
            </w:r>
          </w:p>
        </w:tc>
      </w:tr>
    </w:tbl>
    <w:p w:rsidR="00E41397" w:rsidRPr="00B02397" w:rsidRDefault="00E41397" w:rsidP="00F321AA">
      <w:pPr>
        <w:ind w:right="-493"/>
        <w:jc w:val="center"/>
        <w:rPr>
          <w:rFonts w:ascii="Times New Roman" w:hAnsi="Times New Roman" w:cs="Times New Roman"/>
          <w:sz w:val="28"/>
          <w:szCs w:val="28"/>
        </w:rPr>
      </w:pPr>
    </w:p>
    <w:p w:rsidR="00E41397" w:rsidRPr="00B90C62" w:rsidRDefault="00F321AA" w:rsidP="00E41397">
      <w:pPr>
        <w:pStyle w:val="af"/>
        <w:numPr>
          <w:ilvl w:val="1"/>
          <w:numId w:val="1"/>
        </w:numPr>
        <w:ind w:right="-493"/>
        <w:jc w:val="center"/>
        <w:rPr>
          <w:rFonts w:ascii="Times New Roman" w:hAnsi="Times New Roman" w:cs="Times New Roman"/>
          <w:sz w:val="28"/>
          <w:szCs w:val="28"/>
        </w:rPr>
      </w:pPr>
      <w:r w:rsidRPr="00B02397">
        <w:rPr>
          <w:rFonts w:ascii="Times New Roman" w:hAnsi="Times New Roman" w:cs="Times New Roman"/>
          <w:b/>
          <w:sz w:val="28"/>
          <w:szCs w:val="28"/>
        </w:rPr>
        <w:t>Захват заложников</w:t>
      </w:r>
    </w:p>
    <w:p w:rsidR="00B90C62" w:rsidRPr="00B02397" w:rsidRDefault="00B90C62" w:rsidP="00B90C62">
      <w:pPr>
        <w:pStyle w:val="af"/>
        <w:ind w:left="1429" w:right="-493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14742"/>
      </w:tblGrid>
      <w:tr w:rsidR="0049781E" w:rsidRPr="00B02397" w:rsidTr="0049781E">
        <w:tc>
          <w:tcPr>
            <w:tcW w:w="14742" w:type="dxa"/>
            <w:vAlign w:val="center"/>
          </w:tcPr>
          <w:p w:rsidR="0049781E" w:rsidRPr="00B02397" w:rsidRDefault="0049781E" w:rsidP="00531BF7">
            <w:pPr>
              <w:ind w:right="-49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397">
              <w:rPr>
                <w:rFonts w:ascii="Times New Roman" w:hAnsi="Times New Roman" w:cs="Times New Roman"/>
                <w:b/>
                <w:sz w:val="28"/>
                <w:szCs w:val="28"/>
              </w:rPr>
              <w:t>Действия</w:t>
            </w:r>
          </w:p>
        </w:tc>
      </w:tr>
      <w:tr w:rsidR="0049781E" w:rsidRPr="00B02397" w:rsidTr="0049781E">
        <w:tc>
          <w:tcPr>
            <w:tcW w:w="14742" w:type="dxa"/>
          </w:tcPr>
          <w:p w:rsidR="00B02397" w:rsidRPr="00B02397" w:rsidRDefault="00B02397" w:rsidP="00B023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397">
              <w:rPr>
                <w:rFonts w:ascii="Times New Roman" w:hAnsi="Times New Roman" w:cs="Times New Roman"/>
                <w:sz w:val="28"/>
                <w:szCs w:val="28"/>
              </w:rPr>
              <w:t>- при нахождении рядом с местом захвата заложников попытаться покинуть опасную зону, при невозможности таких действий оставаться на месте, не провоцировать нарушителя, выполнять его требования, сохранять спокойствие и не допускать паники, вести себя как можно незаметнее и не переключать на себя внимание нарушителя;</w:t>
            </w:r>
          </w:p>
          <w:p w:rsidR="00B02397" w:rsidRPr="00B02397" w:rsidRDefault="00B02397" w:rsidP="00B023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397">
              <w:rPr>
                <w:rFonts w:ascii="Times New Roman" w:hAnsi="Times New Roman" w:cs="Times New Roman"/>
                <w:sz w:val="28"/>
                <w:szCs w:val="28"/>
              </w:rPr>
              <w:t>- при нахождении в помещении вблизи места захвата заложников помочь работникам организации заблокировать входы, в том числе с помощью мебели (самостоятельно заблокировать входы, если рядом не оказалось работника), сохранять спокойствие, разговаривать тихо, внимательно слушать и выполнять указания работника организации;</w:t>
            </w:r>
          </w:p>
          <w:p w:rsidR="00B02397" w:rsidRPr="00B02397" w:rsidRDefault="00B02397" w:rsidP="00B023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397">
              <w:rPr>
                <w:rFonts w:ascii="Times New Roman" w:hAnsi="Times New Roman" w:cs="Times New Roman"/>
                <w:sz w:val="28"/>
                <w:szCs w:val="28"/>
              </w:rPr>
              <w:t xml:space="preserve">- разместиться наиболее безопасным из возможных способов: как можно дальше от входов, ближе </w:t>
            </w:r>
            <w:r w:rsidRPr="00B02397">
              <w:rPr>
                <w:rFonts w:ascii="Times New Roman" w:hAnsi="Times New Roman" w:cs="Times New Roman"/>
                <w:sz w:val="28"/>
                <w:szCs w:val="28"/>
              </w:rPr>
              <w:br/>
              <w:t>к капитальным стенам, ниже уровня оконных проемов, под прикрытием мебели;</w:t>
            </w:r>
          </w:p>
          <w:p w:rsidR="00B02397" w:rsidRPr="00B02397" w:rsidRDefault="00B02397" w:rsidP="00B02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397">
              <w:rPr>
                <w:rFonts w:ascii="Times New Roman" w:hAnsi="Times New Roman" w:cs="Times New Roman"/>
                <w:sz w:val="28"/>
                <w:szCs w:val="28"/>
              </w:rPr>
              <w:t>- переключить средства связи в бесшумный режим либо выключить их;</w:t>
            </w:r>
          </w:p>
          <w:p w:rsidR="00B02397" w:rsidRPr="00B02397" w:rsidRDefault="00B02397" w:rsidP="00B023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397">
              <w:rPr>
                <w:rFonts w:ascii="Times New Roman" w:hAnsi="Times New Roman" w:cs="Times New Roman"/>
                <w:sz w:val="28"/>
                <w:szCs w:val="28"/>
              </w:rPr>
              <w:t>- оказать помощь и поддержку другим обучающимся только по указанию работника организации;</w:t>
            </w:r>
          </w:p>
          <w:p w:rsidR="00B02397" w:rsidRPr="00B02397" w:rsidRDefault="00B02397" w:rsidP="00B023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397">
              <w:rPr>
                <w:rFonts w:ascii="Times New Roman" w:hAnsi="Times New Roman" w:cs="Times New Roman"/>
                <w:sz w:val="28"/>
                <w:szCs w:val="28"/>
              </w:rPr>
              <w:t>- разблокировать выходы и выходить из помещения только по указанию работника организации, руководителя или оперативных служб;</w:t>
            </w:r>
          </w:p>
          <w:p w:rsidR="00B02397" w:rsidRPr="00B90C62" w:rsidRDefault="00B90C62" w:rsidP="00B90C62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</w:t>
            </w:r>
            <w:r w:rsidR="00B02397" w:rsidRPr="00B90C62">
              <w:rPr>
                <w:rFonts w:ascii="Times New Roman" w:hAnsi="Times New Roman" w:cs="Times New Roman"/>
                <w:i/>
                <w:sz w:val="28"/>
                <w:szCs w:val="28"/>
              </w:rPr>
              <w:t>о время проведения операции по освобождению:</w:t>
            </w:r>
          </w:p>
          <w:p w:rsidR="00B02397" w:rsidRPr="00B02397" w:rsidRDefault="00B02397" w:rsidP="00B02397">
            <w:pPr>
              <w:tabs>
                <w:tab w:val="left" w:pos="426"/>
              </w:tabs>
              <w:ind w:firstLine="2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397">
              <w:rPr>
                <w:rFonts w:ascii="Times New Roman" w:hAnsi="Times New Roman" w:cs="Times New Roman"/>
                <w:sz w:val="28"/>
                <w:szCs w:val="28"/>
              </w:rPr>
              <w:t xml:space="preserve">лечь на пол лицом вниз, голову закрыть руками и не двигаться; </w:t>
            </w:r>
          </w:p>
          <w:p w:rsidR="00B02397" w:rsidRPr="00B02397" w:rsidRDefault="00B02397" w:rsidP="00B02397">
            <w:pPr>
              <w:tabs>
                <w:tab w:val="left" w:pos="426"/>
              </w:tabs>
              <w:ind w:firstLine="2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397">
              <w:rPr>
                <w:rFonts w:ascii="Times New Roman" w:hAnsi="Times New Roman" w:cs="Times New Roman"/>
                <w:sz w:val="28"/>
                <w:szCs w:val="28"/>
              </w:rPr>
              <w:t xml:space="preserve">по возможности держаться подальше от проемов дверей и окон; </w:t>
            </w:r>
          </w:p>
          <w:p w:rsidR="00B02397" w:rsidRPr="00B02397" w:rsidRDefault="00B02397" w:rsidP="00B02397">
            <w:pPr>
              <w:tabs>
                <w:tab w:val="left" w:pos="426"/>
              </w:tabs>
              <w:ind w:firstLine="2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397">
              <w:rPr>
                <w:rFonts w:ascii="Times New Roman" w:hAnsi="Times New Roman" w:cs="Times New Roman"/>
                <w:sz w:val="28"/>
                <w:szCs w:val="28"/>
              </w:rPr>
              <w:t xml:space="preserve">при ранении постараться не двигаться с целью уменьшения потери крови; </w:t>
            </w:r>
          </w:p>
          <w:p w:rsidR="0049781E" w:rsidRPr="00B02397" w:rsidRDefault="00B02397" w:rsidP="00B02397">
            <w:pPr>
              <w:tabs>
                <w:tab w:val="left" w:pos="426"/>
              </w:tabs>
              <w:ind w:firstLine="2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397">
              <w:rPr>
                <w:rFonts w:ascii="Times New Roman" w:hAnsi="Times New Roman" w:cs="Times New Roman"/>
                <w:sz w:val="28"/>
                <w:szCs w:val="28"/>
              </w:rPr>
              <w:t>не бежать навстречу сотрудникам, проводящим операцию, или от них, так как они могут посчитать бегущих за преступников.</w:t>
            </w:r>
          </w:p>
        </w:tc>
      </w:tr>
    </w:tbl>
    <w:p w:rsidR="00F4596E" w:rsidRDefault="00F4596E" w:rsidP="00F4596E">
      <w:pPr>
        <w:pStyle w:val="1"/>
        <w:shd w:val="clear" w:color="auto" w:fill="FFFFFF"/>
        <w:spacing w:before="0"/>
        <w:jc w:val="center"/>
        <w:rPr>
          <w:rFonts w:ascii="Times New Roman" w:hAnsi="Times New Roman" w:cs="Times New Roman"/>
          <w:caps/>
          <w:color w:val="000000"/>
          <w:sz w:val="28"/>
          <w:szCs w:val="28"/>
        </w:rPr>
      </w:pPr>
      <w:r>
        <w:rPr>
          <w:rFonts w:ascii="Times New Roman" w:hAnsi="Times New Roman" w:cs="Times New Roman"/>
          <w:caps/>
          <w:color w:val="000000"/>
          <w:sz w:val="28"/>
          <w:szCs w:val="28"/>
        </w:rPr>
        <w:lastRenderedPageBreak/>
        <w:t>ПРИЛОЖЕНИЕ</w:t>
      </w:r>
    </w:p>
    <w:p w:rsidR="00F4596E" w:rsidRPr="00320742" w:rsidRDefault="00F4596E" w:rsidP="00F4596E">
      <w:pPr>
        <w:pStyle w:val="1"/>
        <w:shd w:val="clear" w:color="auto" w:fill="FFFFFF"/>
        <w:spacing w:before="0"/>
        <w:jc w:val="center"/>
        <w:rPr>
          <w:rFonts w:ascii="Times New Roman" w:hAnsi="Times New Roman" w:cs="Times New Roman"/>
          <w:b/>
          <w:caps/>
          <w:color w:val="000000"/>
          <w:sz w:val="28"/>
          <w:szCs w:val="28"/>
        </w:rPr>
      </w:pPr>
      <w:r w:rsidRPr="00320742">
        <w:rPr>
          <w:rFonts w:ascii="Times New Roman" w:hAnsi="Times New Roman" w:cs="Times New Roman"/>
          <w:b/>
          <w:caps/>
          <w:color w:val="000000"/>
          <w:sz w:val="28"/>
          <w:szCs w:val="28"/>
        </w:rPr>
        <w:t>РЕКОМЕНДУЕМЫЕ расстояния для ЭВАКУАЦИИ И ОЦЕПЛЕНИЯ</w:t>
      </w:r>
    </w:p>
    <w:p w:rsidR="00F4596E" w:rsidRPr="00320742" w:rsidRDefault="00F4596E" w:rsidP="00F4596E">
      <w:pPr>
        <w:pStyle w:val="1"/>
        <w:shd w:val="clear" w:color="auto" w:fill="FFFFFF"/>
        <w:spacing w:before="0"/>
        <w:jc w:val="center"/>
        <w:rPr>
          <w:rFonts w:ascii="Times New Roman" w:hAnsi="Times New Roman" w:cs="Times New Roman"/>
          <w:b/>
          <w:caps/>
          <w:color w:val="000000"/>
          <w:sz w:val="28"/>
          <w:szCs w:val="28"/>
        </w:rPr>
      </w:pPr>
      <w:r w:rsidRPr="00320742">
        <w:rPr>
          <w:rFonts w:ascii="Times New Roman" w:hAnsi="Times New Roman" w:cs="Times New Roman"/>
          <w:b/>
          <w:caps/>
          <w:color w:val="000000"/>
          <w:sz w:val="28"/>
          <w:szCs w:val="28"/>
        </w:rPr>
        <w:t xml:space="preserve">ПРИ ОБНАРУЖЕНИИ ВЗРЫВНОГО УСТРОЙСТВА ИЛИ похожего на него ПРЕДМЕТА </w:t>
      </w:r>
    </w:p>
    <w:p w:rsidR="00F4596E" w:rsidRPr="00320742" w:rsidRDefault="00F4596E" w:rsidP="00F4596E">
      <w:pPr>
        <w:rPr>
          <w:rFonts w:ascii="Times New Roman" w:hAnsi="Times New Roman" w:cs="Times New Roman"/>
          <w:sz w:val="28"/>
          <w:szCs w:val="28"/>
        </w:rPr>
      </w:pPr>
    </w:p>
    <w:p w:rsidR="00F4596E" w:rsidRPr="00320742" w:rsidRDefault="00F4596E" w:rsidP="00F4596E">
      <w:pPr>
        <w:pStyle w:val="af0"/>
        <w:shd w:val="clear" w:color="auto" w:fill="FFFFFF"/>
        <w:spacing w:before="120" w:beforeAutospacing="0" w:after="312" w:afterAutospacing="0"/>
        <w:ind w:left="4678"/>
        <w:rPr>
          <w:color w:val="000000"/>
          <w:sz w:val="28"/>
          <w:szCs w:val="28"/>
        </w:rPr>
      </w:pPr>
      <w:r w:rsidRPr="00320742">
        <w:rPr>
          <w:color w:val="000000"/>
          <w:sz w:val="28"/>
          <w:szCs w:val="28"/>
        </w:rPr>
        <w:t>1. Граната РГД-5 – 50 метров</w:t>
      </w:r>
    </w:p>
    <w:p w:rsidR="00F4596E" w:rsidRPr="00320742" w:rsidRDefault="00F4596E" w:rsidP="00F4596E">
      <w:pPr>
        <w:pStyle w:val="af0"/>
        <w:shd w:val="clear" w:color="auto" w:fill="FFFFFF"/>
        <w:spacing w:before="120" w:beforeAutospacing="0" w:after="312" w:afterAutospacing="0"/>
        <w:ind w:left="4678"/>
        <w:rPr>
          <w:color w:val="000000"/>
          <w:sz w:val="28"/>
          <w:szCs w:val="28"/>
        </w:rPr>
      </w:pPr>
      <w:r w:rsidRPr="00320742">
        <w:rPr>
          <w:color w:val="000000"/>
          <w:sz w:val="28"/>
          <w:szCs w:val="28"/>
        </w:rPr>
        <w:t>2. Граната Ф-1 – 200 метров</w:t>
      </w:r>
    </w:p>
    <w:p w:rsidR="00F4596E" w:rsidRPr="00320742" w:rsidRDefault="00F4596E" w:rsidP="00F4596E">
      <w:pPr>
        <w:pStyle w:val="af0"/>
        <w:shd w:val="clear" w:color="auto" w:fill="FFFFFF"/>
        <w:spacing w:before="120" w:beforeAutospacing="0" w:after="312" w:afterAutospacing="0"/>
        <w:ind w:left="4678"/>
        <w:rPr>
          <w:color w:val="000000"/>
          <w:sz w:val="28"/>
          <w:szCs w:val="28"/>
        </w:rPr>
      </w:pPr>
      <w:r w:rsidRPr="00320742">
        <w:rPr>
          <w:color w:val="000000"/>
          <w:sz w:val="28"/>
          <w:szCs w:val="28"/>
        </w:rPr>
        <w:t>3. Тротиловая шашка массой 200 граммов – 45 метров</w:t>
      </w:r>
    </w:p>
    <w:p w:rsidR="00F4596E" w:rsidRPr="00320742" w:rsidRDefault="00F4596E" w:rsidP="00F4596E">
      <w:pPr>
        <w:pStyle w:val="af0"/>
        <w:shd w:val="clear" w:color="auto" w:fill="FFFFFF"/>
        <w:spacing w:before="120" w:beforeAutospacing="0" w:after="312" w:afterAutospacing="0"/>
        <w:ind w:left="4678"/>
        <w:rPr>
          <w:color w:val="000000"/>
          <w:sz w:val="28"/>
          <w:szCs w:val="28"/>
        </w:rPr>
      </w:pPr>
      <w:r w:rsidRPr="00320742">
        <w:rPr>
          <w:color w:val="000000"/>
          <w:sz w:val="28"/>
          <w:szCs w:val="28"/>
        </w:rPr>
        <w:t>4. Тротиловая шашка массой 400 граммов – 55 метров</w:t>
      </w:r>
    </w:p>
    <w:p w:rsidR="00F4596E" w:rsidRPr="00320742" w:rsidRDefault="00F4596E" w:rsidP="00F4596E">
      <w:pPr>
        <w:pStyle w:val="af0"/>
        <w:shd w:val="clear" w:color="auto" w:fill="FFFFFF"/>
        <w:spacing w:before="120" w:beforeAutospacing="0" w:after="312" w:afterAutospacing="0"/>
        <w:ind w:left="4678"/>
        <w:rPr>
          <w:color w:val="000000"/>
          <w:sz w:val="28"/>
          <w:szCs w:val="28"/>
        </w:rPr>
      </w:pPr>
      <w:r w:rsidRPr="00320742">
        <w:rPr>
          <w:color w:val="000000"/>
          <w:sz w:val="28"/>
          <w:szCs w:val="28"/>
        </w:rPr>
        <w:t>5. Пивная банка 0,33 литра – 60 метров</w:t>
      </w:r>
    </w:p>
    <w:p w:rsidR="00F4596E" w:rsidRPr="00320742" w:rsidRDefault="00F4596E" w:rsidP="00F4596E">
      <w:pPr>
        <w:pStyle w:val="af0"/>
        <w:shd w:val="clear" w:color="auto" w:fill="FFFFFF"/>
        <w:spacing w:before="120" w:beforeAutospacing="0" w:after="312" w:afterAutospacing="0"/>
        <w:ind w:left="4678"/>
        <w:rPr>
          <w:color w:val="000000"/>
          <w:sz w:val="28"/>
          <w:szCs w:val="28"/>
        </w:rPr>
      </w:pPr>
      <w:r w:rsidRPr="00320742">
        <w:rPr>
          <w:color w:val="000000"/>
          <w:sz w:val="28"/>
          <w:szCs w:val="28"/>
        </w:rPr>
        <w:t>7. Чемодан (кейс) – 230 метров</w:t>
      </w:r>
    </w:p>
    <w:p w:rsidR="00F4596E" w:rsidRPr="00320742" w:rsidRDefault="00F4596E" w:rsidP="00F4596E">
      <w:pPr>
        <w:pStyle w:val="af0"/>
        <w:shd w:val="clear" w:color="auto" w:fill="FFFFFF"/>
        <w:spacing w:before="120" w:beforeAutospacing="0" w:after="312" w:afterAutospacing="0"/>
        <w:ind w:left="4678"/>
        <w:rPr>
          <w:color w:val="000000"/>
          <w:sz w:val="28"/>
          <w:szCs w:val="28"/>
        </w:rPr>
      </w:pPr>
      <w:r w:rsidRPr="00320742">
        <w:rPr>
          <w:color w:val="000000"/>
          <w:sz w:val="28"/>
          <w:szCs w:val="28"/>
        </w:rPr>
        <w:t>8. Дорожный чемодан – 350 метров</w:t>
      </w:r>
    </w:p>
    <w:p w:rsidR="00F4596E" w:rsidRPr="00320742" w:rsidRDefault="00F4596E" w:rsidP="00F4596E">
      <w:pPr>
        <w:pStyle w:val="af0"/>
        <w:shd w:val="clear" w:color="auto" w:fill="FFFFFF"/>
        <w:spacing w:before="120" w:beforeAutospacing="0" w:after="312" w:afterAutospacing="0"/>
        <w:ind w:left="4678"/>
        <w:rPr>
          <w:color w:val="000000"/>
          <w:sz w:val="28"/>
          <w:szCs w:val="28"/>
        </w:rPr>
      </w:pPr>
      <w:r w:rsidRPr="00320742">
        <w:rPr>
          <w:color w:val="000000"/>
          <w:sz w:val="28"/>
          <w:szCs w:val="28"/>
        </w:rPr>
        <w:t>9. Автомобиль типа «Жигули» – 460 метров</w:t>
      </w:r>
    </w:p>
    <w:p w:rsidR="00F4596E" w:rsidRPr="00320742" w:rsidRDefault="00F4596E" w:rsidP="00F4596E">
      <w:pPr>
        <w:pStyle w:val="af0"/>
        <w:shd w:val="clear" w:color="auto" w:fill="FFFFFF"/>
        <w:spacing w:before="120" w:beforeAutospacing="0" w:after="312" w:afterAutospacing="0"/>
        <w:ind w:left="4678"/>
        <w:rPr>
          <w:color w:val="000000"/>
          <w:sz w:val="28"/>
          <w:szCs w:val="28"/>
        </w:rPr>
      </w:pPr>
      <w:r w:rsidRPr="00320742">
        <w:rPr>
          <w:color w:val="000000"/>
          <w:sz w:val="28"/>
          <w:szCs w:val="28"/>
        </w:rPr>
        <w:t>10. Автомобиль типа «Волга» – 580 метров</w:t>
      </w:r>
    </w:p>
    <w:p w:rsidR="00F4596E" w:rsidRPr="00320742" w:rsidRDefault="00F4596E" w:rsidP="00F4596E">
      <w:pPr>
        <w:pStyle w:val="af0"/>
        <w:shd w:val="clear" w:color="auto" w:fill="FFFFFF"/>
        <w:spacing w:before="120" w:beforeAutospacing="0" w:after="312" w:afterAutospacing="0"/>
        <w:ind w:left="4678"/>
        <w:rPr>
          <w:color w:val="000000"/>
          <w:sz w:val="28"/>
          <w:szCs w:val="28"/>
        </w:rPr>
      </w:pPr>
      <w:r w:rsidRPr="00320742">
        <w:rPr>
          <w:color w:val="000000"/>
          <w:sz w:val="28"/>
          <w:szCs w:val="28"/>
        </w:rPr>
        <w:t>11. Микроавтобус – 920 метров</w:t>
      </w:r>
    </w:p>
    <w:p w:rsidR="00F4596E" w:rsidRPr="00320742" w:rsidRDefault="00F4596E" w:rsidP="00F4596E">
      <w:pPr>
        <w:pStyle w:val="af0"/>
        <w:shd w:val="clear" w:color="auto" w:fill="FFFFFF"/>
        <w:spacing w:before="120" w:beforeAutospacing="0" w:after="312" w:afterAutospacing="0"/>
        <w:ind w:left="4678"/>
        <w:rPr>
          <w:sz w:val="28"/>
          <w:szCs w:val="28"/>
        </w:rPr>
      </w:pPr>
      <w:r w:rsidRPr="00320742">
        <w:rPr>
          <w:color w:val="000000"/>
          <w:sz w:val="28"/>
          <w:szCs w:val="28"/>
        </w:rPr>
        <w:t>12. Грузовая автомашина (фургон) – 1240 метров</w:t>
      </w:r>
    </w:p>
    <w:p w:rsidR="00FE0A6C" w:rsidRPr="00320742" w:rsidRDefault="00FE0A6C" w:rsidP="00F4596E">
      <w:pPr>
        <w:pStyle w:val="1"/>
        <w:shd w:val="clear" w:color="auto" w:fill="FFFFFF"/>
        <w:spacing w:before="0"/>
        <w:jc w:val="center"/>
        <w:rPr>
          <w:sz w:val="28"/>
          <w:szCs w:val="28"/>
        </w:rPr>
      </w:pPr>
      <w:bookmarkStart w:id="1" w:name="_GoBack"/>
      <w:bookmarkEnd w:id="1"/>
    </w:p>
    <w:sectPr w:rsidR="00FE0A6C" w:rsidRPr="00320742" w:rsidSect="00086405">
      <w:headerReference w:type="default" r:id="rId8"/>
      <w:pgSz w:w="16838" w:h="11906" w:orient="landscape"/>
      <w:pgMar w:top="1418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5CC0" w:rsidRDefault="005C5CC0" w:rsidP="00CE2DF1">
      <w:r>
        <w:separator/>
      </w:r>
    </w:p>
  </w:endnote>
  <w:endnote w:type="continuationSeparator" w:id="0">
    <w:p w:rsidR="005C5CC0" w:rsidRDefault="005C5CC0" w:rsidP="00CE2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26">
    <w:altName w:val="Times New Roman"/>
    <w:charset w:val="CC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5CC0" w:rsidRDefault="005C5CC0" w:rsidP="00CE2DF1">
      <w:r>
        <w:separator/>
      </w:r>
    </w:p>
  </w:footnote>
  <w:footnote w:type="continuationSeparator" w:id="0">
    <w:p w:rsidR="005C5CC0" w:rsidRDefault="005C5CC0" w:rsidP="00CE2D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758F" w:rsidRPr="00CE2DF1" w:rsidRDefault="00DA758F">
    <w:pPr>
      <w:pStyle w:val="a8"/>
      <w:jc w:val="center"/>
      <w:rPr>
        <w:rFonts w:ascii="Times New Roman" w:hAnsi="Times New Roman" w:cs="Times New Roman"/>
      </w:rPr>
    </w:pPr>
    <w:r w:rsidRPr="00CE2DF1">
      <w:rPr>
        <w:rFonts w:ascii="Times New Roman" w:hAnsi="Times New Roman" w:cs="Times New Roman"/>
      </w:rPr>
      <w:fldChar w:fldCharType="begin"/>
    </w:r>
    <w:r w:rsidRPr="00CE2DF1">
      <w:rPr>
        <w:rFonts w:ascii="Times New Roman" w:hAnsi="Times New Roman" w:cs="Times New Roman"/>
      </w:rPr>
      <w:instrText>PAGE   \* MERGEFORMAT</w:instrText>
    </w:r>
    <w:r w:rsidRPr="00CE2DF1">
      <w:rPr>
        <w:rFonts w:ascii="Times New Roman" w:hAnsi="Times New Roman" w:cs="Times New Roman"/>
      </w:rPr>
      <w:fldChar w:fldCharType="separate"/>
    </w:r>
    <w:r w:rsidR="00F4596E">
      <w:rPr>
        <w:rFonts w:ascii="Times New Roman" w:hAnsi="Times New Roman" w:cs="Times New Roman"/>
        <w:noProof/>
      </w:rPr>
      <w:t>5</w:t>
    </w:r>
    <w:r w:rsidRPr="00CE2DF1">
      <w:rPr>
        <w:rFonts w:ascii="Times New Roman" w:hAnsi="Times New Roman" w:cs="Times New Roman"/>
      </w:rPr>
      <w:fldChar w:fldCharType="end"/>
    </w:r>
  </w:p>
  <w:p w:rsidR="00DA758F" w:rsidRDefault="00DA758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F341E4"/>
    <w:multiLevelType w:val="multilevel"/>
    <w:tmpl w:val="5F92D236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0BAA"/>
    <w:rsid w:val="00005937"/>
    <w:rsid w:val="00037748"/>
    <w:rsid w:val="00042E5B"/>
    <w:rsid w:val="000516D4"/>
    <w:rsid w:val="00072E99"/>
    <w:rsid w:val="000821B6"/>
    <w:rsid w:val="00086405"/>
    <w:rsid w:val="000D7D2A"/>
    <w:rsid w:val="000E3BB0"/>
    <w:rsid w:val="0011759B"/>
    <w:rsid w:val="00134313"/>
    <w:rsid w:val="0014446B"/>
    <w:rsid w:val="0015024E"/>
    <w:rsid w:val="001818B0"/>
    <w:rsid w:val="001934AA"/>
    <w:rsid w:val="001A0490"/>
    <w:rsid w:val="001B1F4E"/>
    <w:rsid w:val="001C16A7"/>
    <w:rsid w:val="001D53EF"/>
    <w:rsid w:val="00201D73"/>
    <w:rsid w:val="00231903"/>
    <w:rsid w:val="00275C24"/>
    <w:rsid w:val="00297313"/>
    <w:rsid w:val="002A7D24"/>
    <w:rsid w:val="002C43D9"/>
    <w:rsid w:val="002C77C9"/>
    <w:rsid w:val="002D0425"/>
    <w:rsid w:val="002F799C"/>
    <w:rsid w:val="00320742"/>
    <w:rsid w:val="00321F25"/>
    <w:rsid w:val="0033166F"/>
    <w:rsid w:val="00344ADB"/>
    <w:rsid w:val="00367C6A"/>
    <w:rsid w:val="00395EAA"/>
    <w:rsid w:val="003A3BA4"/>
    <w:rsid w:val="003B3B27"/>
    <w:rsid w:val="003B6E1F"/>
    <w:rsid w:val="003C79B3"/>
    <w:rsid w:val="003C7E89"/>
    <w:rsid w:val="003D4D6F"/>
    <w:rsid w:val="003E263B"/>
    <w:rsid w:val="003E7FBD"/>
    <w:rsid w:val="0041045E"/>
    <w:rsid w:val="00415E4C"/>
    <w:rsid w:val="0041642B"/>
    <w:rsid w:val="00416D2E"/>
    <w:rsid w:val="00437BB4"/>
    <w:rsid w:val="004543AF"/>
    <w:rsid w:val="004566F5"/>
    <w:rsid w:val="00467475"/>
    <w:rsid w:val="0049781E"/>
    <w:rsid w:val="004A7B5B"/>
    <w:rsid w:val="004D37A9"/>
    <w:rsid w:val="004E7219"/>
    <w:rsid w:val="004F4C36"/>
    <w:rsid w:val="005011FE"/>
    <w:rsid w:val="00505DF2"/>
    <w:rsid w:val="005208C9"/>
    <w:rsid w:val="00531BF7"/>
    <w:rsid w:val="00531D90"/>
    <w:rsid w:val="0053778C"/>
    <w:rsid w:val="00565B43"/>
    <w:rsid w:val="005C1B12"/>
    <w:rsid w:val="005C3B26"/>
    <w:rsid w:val="005C5CC0"/>
    <w:rsid w:val="005D50A8"/>
    <w:rsid w:val="005D7AB8"/>
    <w:rsid w:val="005E2FF9"/>
    <w:rsid w:val="00606F1F"/>
    <w:rsid w:val="0061445F"/>
    <w:rsid w:val="00616E61"/>
    <w:rsid w:val="006211E4"/>
    <w:rsid w:val="006278CC"/>
    <w:rsid w:val="006334E4"/>
    <w:rsid w:val="00645534"/>
    <w:rsid w:val="00675C13"/>
    <w:rsid w:val="006A1ED4"/>
    <w:rsid w:val="006A67E6"/>
    <w:rsid w:val="006C4B55"/>
    <w:rsid w:val="006F21D5"/>
    <w:rsid w:val="00706575"/>
    <w:rsid w:val="00767E6F"/>
    <w:rsid w:val="007B01EC"/>
    <w:rsid w:val="007C3012"/>
    <w:rsid w:val="007C3712"/>
    <w:rsid w:val="007D43A7"/>
    <w:rsid w:val="008417C2"/>
    <w:rsid w:val="008447E5"/>
    <w:rsid w:val="00851BEE"/>
    <w:rsid w:val="0087678A"/>
    <w:rsid w:val="0089489B"/>
    <w:rsid w:val="008D3A67"/>
    <w:rsid w:val="0095508F"/>
    <w:rsid w:val="009B3188"/>
    <w:rsid w:val="009D0016"/>
    <w:rsid w:val="009F512C"/>
    <w:rsid w:val="00A00952"/>
    <w:rsid w:val="00A04734"/>
    <w:rsid w:val="00A20B5F"/>
    <w:rsid w:val="00A301EF"/>
    <w:rsid w:val="00A30879"/>
    <w:rsid w:val="00A378E1"/>
    <w:rsid w:val="00A42FE0"/>
    <w:rsid w:val="00A442DD"/>
    <w:rsid w:val="00A60129"/>
    <w:rsid w:val="00A710F4"/>
    <w:rsid w:val="00A77900"/>
    <w:rsid w:val="00A97F41"/>
    <w:rsid w:val="00AC57BC"/>
    <w:rsid w:val="00AE00B9"/>
    <w:rsid w:val="00AE30AB"/>
    <w:rsid w:val="00AF7A86"/>
    <w:rsid w:val="00B01575"/>
    <w:rsid w:val="00B02397"/>
    <w:rsid w:val="00B21E59"/>
    <w:rsid w:val="00B238B4"/>
    <w:rsid w:val="00B33EB5"/>
    <w:rsid w:val="00B401F4"/>
    <w:rsid w:val="00B44C2B"/>
    <w:rsid w:val="00B67916"/>
    <w:rsid w:val="00B76461"/>
    <w:rsid w:val="00B77AE6"/>
    <w:rsid w:val="00B90C62"/>
    <w:rsid w:val="00BA68D4"/>
    <w:rsid w:val="00BF146E"/>
    <w:rsid w:val="00C04413"/>
    <w:rsid w:val="00C213EB"/>
    <w:rsid w:val="00C355DC"/>
    <w:rsid w:val="00C46774"/>
    <w:rsid w:val="00C50DAF"/>
    <w:rsid w:val="00C6229C"/>
    <w:rsid w:val="00C672A0"/>
    <w:rsid w:val="00CB288E"/>
    <w:rsid w:val="00CC0DE3"/>
    <w:rsid w:val="00CC3399"/>
    <w:rsid w:val="00CD0BAA"/>
    <w:rsid w:val="00CD2981"/>
    <w:rsid w:val="00CE2DF1"/>
    <w:rsid w:val="00CF077C"/>
    <w:rsid w:val="00D10D64"/>
    <w:rsid w:val="00D142CC"/>
    <w:rsid w:val="00D72829"/>
    <w:rsid w:val="00D7335A"/>
    <w:rsid w:val="00D86258"/>
    <w:rsid w:val="00D94BC3"/>
    <w:rsid w:val="00DA758F"/>
    <w:rsid w:val="00DC01FA"/>
    <w:rsid w:val="00DD20C6"/>
    <w:rsid w:val="00DF6F51"/>
    <w:rsid w:val="00E0224F"/>
    <w:rsid w:val="00E0257D"/>
    <w:rsid w:val="00E14F75"/>
    <w:rsid w:val="00E41397"/>
    <w:rsid w:val="00E51FA5"/>
    <w:rsid w:val="00E706CE"/>
    <w:rsid w:val="00E73D65"/>
    <w:rsid w:val="00EC125B"/>
    <w:rsid w:val="00EC29A0"/>
    <w:rsid w:val="00F00D55"/>
    <w:rsid w:val="00F01F03"/>
    <w:rsid w:val="00F06FD8"/>
    <w:rsid w:val="00F2589E"/>
    <w:rsid w:val="00F321AA"/>
    <w:rsid w:val="00F32587"/>
    <w:rsid w:val="00F4596E"/>
    <w:rsid w:val="00F45FB8"/>
    <w:rsid w:val="00F55D67"/>
    <w:rsid w:val="00F8702B"/>
    <w:rsid w:val="00F92F7A"/>
    <w:rsid w:val="00FA5E45"/>
    <w:rsid w:val="00FD7F09"/>
    <w:rsid w:val="00FE0A6C"/>
    <w:rsid w:val="00FE0BD8"/>
    <w:rsid w:val="00FF16DE"/>
    <w:rsid w:val="00FF2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734B400-79E4-4A9E-92F8-6733B38F9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125B"/>
    <w:pPr>
      <w:suppressAutoHyphens/>
      <w:spacing w:after="0" w:line="240" w:lineRule="auto"/>
    </w:pPr>
    <w:rPr>
      <w:rFonts w:ascii="Arial Unicode MS" w:eastAsia="Arial Unicode MS" w:hAnsi="Arial Unicode MS" w:cs="Liberation Serif"/>
      <w:color w:val="000000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"/>
    <w:qFormat/>
    <w:rsid w:val="006A1ED4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6A1ED4"/>
    <w:rPr>
      <w:rFonts w:asciiTheme="majorHAnsi" w:eastAsiaTheme="majorEastAsia" w:hAnsiTheme="majorHAnsi" w:cs="Mangal"/>
      <w:color w:val="2E74B5" w:themeColor="accent1" w:themeShade="BF"/>
      <w:kern w:val="2"/>
      <w:sz w:val="29"/>
      <w:szCs w:val="29"/>
      <w:lang w:eastAsia="zh-CN" w:bidi="hi-IN"/>
    </w:rPr>
  </w:style>
  <w:style w:type="paragraph" w:customStyle="1" w:styleId="Default">
    <w:name w:val="Default"/>
    <w:rsid w:val="00EC12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EC125B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rsid w:val="003B6E1F"/>
    <w:pPr>
      <w:shd w:val="clear" w:color="auto" w:fill="FFFFFF"/>
      <w:spacing w:line="236" w:lineRule="exact"/>
      <w:ind w:hanging="184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99"/>
    <w:locked/>
    <w:rsid w:val="003B6E1F"/>
    <w:rPr>
      <w:rFonts w:ascii="Times New Roman" w:hAnsi="Times New Roman" w:cs="Times New Roman"/>
      <w:color w:val="000000"/>
      <w:kern w:val="2"/>
      <w:sz w:val="20"/>
      <w:szCs w:val="20"/>
      <w:shd w:val="clear" w:color="auto" w:fill="FFFFFF"/>
      <w:lang w:eastAsia="zh-CN" w:bidi="hi-IN"/>
    </w:rPr>
  </w:style>
  <w:style w:type="paragraph" w:styleId="a6">
    <w:name w:val="Balloon Text"/>
    <w:basedOn w:val="a"/>
    <w:link w:val="a7"/>
    <w:uiPriority w:val="99"/>
    <w:semiHidden/>
    <w:unhideWhenUsed/>
    <w:rsid w:val="00F92F7A"/>
    <w:rPr>
      <w:rFonts w:ascii="Segoe UI" w:hAnsi="Segoe UI" w:cs="Mangal"/>
      <w:sz w:val="18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F92F7A"/>
    <w:rPr>
      <w:rFonts w:ascii="Segoe UI" w:eastAsia="Arial Unicode MS" w:hAnsi="Segoe UI" w:cs="Mangal"/>
      <w:color w:val="000000"/>
      <w:kern w:val="2"/>
      <w:sz w:val="16"/>
      <w:szCs w:val="16"/>
      <w:lang w:eastAsia="zh-CN" w:bidi="hi-IN"/>
    </w:rPr>
  </w:style>
  <w:style w:type="paragraph" w:styleId="a8">
    <w:name w:val="header"/>
    <w:basedOn w:val="a"/>
    <w:link w:val="a9"/>
    <w:uiPriority w:val="99"/>
    <w:unhideWhenUsed/>
    <w:rsid w:val="00CE2DF1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9">
    <w:name w:val="Верхний колонтитул Знак"/>
    <w:basedOn w:val="a0"/>
    <w:link w:val="a8"/>
    <w:uiPriority w:val="99"/>
    <w:locked/>
    <w:rsid w:val="00CE2DF1"/>
    <w:rPr>
      <w:rFonts w:ascii="Arial Unicode MS" w:eastAsia="Arial Unicode MS" w:hAnsi="Arial Unicode MS" w:cs="Mangal"/>
      <w:color w:val="000000"/>
      <w:kern w:val="2"/>
      <w:sz w:val="21"/>
      <w:szCs w:val="21"/>
      <w:lang w:eastAsia="zh-CN" w:bidi="hi-IN"/>
    </w:rPr>
  </w:style>
  <w:style w:type="paragraph" w:styleId="aa">
    <w:name w:val="footer"/>
    <w:basedOn w:val="a"/>
    <w:link w:val="ab"/>
    <w:uiPriority w:val="99"/>
    <w:unhideWhenUsed/>
    <w:rsid w:val="00CE2DF1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b">
    <w:name w:val="Нижний колонтитул Знак"/>
    <w:basedOn w:val="a0"/>
    <w:link w:val="aa"/>
    <w:uiPriority w:val="99"/>
    <w:locked/>
    <w:rsid w:val="00CE2DF1"/>
    <w:rPr>
      <w:rFonts w:ascii="Arial Unicode MS" w:eastAsia="Arial Unicode MS" w:hAnsi="Arial Unicode MS" w:cs="Mangal"/>
      <w:color w:val="000000"/>
      <w:kern w:val="2"/>
      <w:sz w:val="21"/>
      <w:szCs w:val="21"/>
      <w:lang w:eastAsia="zh-CN" w:bidi="hi-IN"/>
    </w:rPr>
  </w:style>
  <w:style w:type="character" w:customStyle="1" w:styleId="ac">
    <w:name w:val="Основной текст + Полужирный"/>
    <w:rsid w:val="006A1ED4"/>
    <w:rPr>
      <w:rFonts w:ascii="Times New Roman" w:hAnsi="Times New Roman"/>
      <w:b/>
      <w:spacing w:val="0"/>
      <w:sz w:val="20"/>
    </w:rPr>
  </w:style>
  <w:style w:type="character" w:customStyle="1" w:styleId="222">
    <w:name w:val="Заголовок №2 (2)2"/>
    <w:rsid w:val="006A1ED4"/>
    <w:rPr>
      <w:rFonts w:ascii="Times New Roman" w:hAnsi="Times New Roman"/>
      <w:b/>
      <w:smallCaps/>
      <w:spacing w:val="0"/>
    </w:rPr>
  </w:style>
  <w:style w:type="character" w:customStyle="1" w:styleId="-1pt1">
    <w:name w:val="Основной текст + Интервал -1 pt1"/>
    <w:rsid w:val="006A1ED4"/>
    <w:rPr>
      <w:rFonts w:ascii="Times New Roman" w:hAnsi="Times New Roman"/>
      <w:spacing w:val="-20"/>
      <w:sz w:val="20"/>
    </w:rPr>
  </w:style>
  <w:style w:type="paragraph" w:customStyle="1" w:styleId="331">
    <w:name w:val="Заголовок №3 (3)1"/>
    <w:basedOn w:val="a"/>
    <w:rsid w:val="006A1ED4"/>
    <w:pPr>
      <w:shd w:val="clear" w:color="auto" w:fill="FFFFFF"/>
      <w:spacing w:line="240" w:lineRule="exac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61">
    <w:name w:val="Основной текст (6)1"/>
    <w:basedOn w:val="a"/>
    <w:rsid w:val="006A1ED4"/>
    <w:pPr>
      <w:shd w:val="clear" w:color="auto" w:fill="FFFFFF"/>
      <w:spacing w:before="660" w:after="900" w:line="237" w:lineRule="exact"/>
      <w:jc w:val="righ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d">
    <w:name w:val="Стиль"/>
    <w:basedOn w:val="1"/>
    <w:link w:val="ae"/>
    <w:qFormat/>
    <w:rsid w:val="006A1ED4"/>
    <w:pPr>
      <w:suppressAutoHyphens w:val="0"/>
      <w:spacing w:line="259" w:lineRule="auto"/>
      <w:jc w:val="center"/>
    </w:pPr>
    <w:rPr>
      <w:rFonts w:ascii="Times New Roman" w:eastAsia="Times New Roman" w:hAnsi="Times New Roman" w:cs="Times New Roman"/>
      <w:b/>
      <w:color w:val="000000"/>
      <w:kern w:val="0"/>
      <w:szCs w:val="32"/>
      <w:lang w:eastAsia="en-US" w:bidi="ar-SA"/>
    </w:rPr>
  </w:style>
  <w:style w:type="character" w:customStyle="1" w:styleId="ae">
    <w:name w:val="Стиль Знак"/>
    <w:link w:val="ad"/>
    <w:locked/>
    <w:rsid w:val="006A1ED4"/>
    <w:rPr>
      <w:rFonts w:ascii="Times New Roman" w:hAnsi="Times New Roman"/>
      <w:b/>
      <w:color w:val="000000"/>
      <w:sz w:val="32"/>
    </w:rPr>
  </w:style>
  <w:style w:type="paragraph" w:styleId="af">
    <w:name w:val="List Paragraph"/>
    <w:basedOn w:val="a"/>
    <w:uiPriority w:val="34"/>
    <w:qFormat/>
    <w:rsid w:val="00EC29A0"/>
    <w:pPr>
      <w:ind w:left="720"/>
      <w:contextualSpacing/>
    </w:pPr>
    <w:rPr>
      <w:rFonts w:cs="Mangal"/>
      <w:szCs w:val="21"/>
    </w:rPr>
  </w:style>
  <w:style w:type="paragraph" w:styleId="af0">
    <w:name w:val="Normal (Web)"/>
    <w:basedOn w:val="a"/>
    <w:uiPriority w:val="99"/>
    <w:unhideWhenUsed/>
    <w:rsid w:val="00B77AE6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ru-RU" w:bidi="ar-SA"/>
    </w:rPr>
  </w:style>
  <w:style w:type="paragraph" w:styleId="af1">
    <w:name w:val="Plain Text"/>
    <w:basedOn w:val="a"/>
    <w:link w:val="af2"/>
    <w:uiPriority w:val="99"/>
    <w:unhideWhenUsed/>
    <w:rsid w:val="006C4B55"/>
    <w:pPr>
      <w:suppressAutoHyphens w:val="0"/>
    </w:pPr>
    <w:rPr>
      <w:rFonts w:ascii="Consolas" w:eastAsia="Times New Roman" w:hAnsi="Consolas" w:cs="Times New Roman"/>
      <w:color w:val="auto"/>
      <w:kern w:val="0"/>
      <w:sz w:val="21"/>
      <w:szCs w:val="21"/>
      <w:lang w:eastAsia="en-US" w:bidi="ar-SA"/>
    </w:rPr>
  </w:style>
  <w:style w:type="character" w:customStyle="1" w:styleId="af2">
    <w:name w:val="Текст Знак"/>
    <w:basedOn w:val="a0"/>
    <w:link w:val="af1"/>
    <w:uiPriority w:val="99"/>
    <w:locked/>
    <w:rsid w:val="006C4B55"/>
    <w:rPr>
      <w:rFonts w:ascii="Consolas" w:hAnsi="Consolas" w:cs="Times New Roman"/>
      <w:sz w:val="21"/>
      <w:szCs w:val="21"/>
    </w:rPr>
  </w:style>
  <w:style w:type="paragraph" w:styleId="af3">
    <w:name w:val="No Spacing"/>
    <w:uiPriority w:val="1"/>
    <w:qFormat/>
    <w:rsid w:val="0011759B"/>
    <w:pPr>
      <w:suppressAutoHyphens/>
      <w:spacing w:after="0" w:line="240" w:lineRule="auto"/>
    </w:pPr>
    <w:rPr>
      <w:rFonts w:ascii="Calibri" w:eastAsia="Lucida Sans Unicode" w:hAnsi="Calibri" w:cs="font226"/>
      <w:kern w:val="1"/>
      <w:lang w:eastAsia="ar-SA"/>
    </w:rPr>
  </w:style>
  <w:style w:type="character" w:styleId="af4">
    <w:name w:val="Strong"/>
    <w:uiPriority w:val="22"/>
    <w:qFormat/>
    <w:rsid w:val="0011759B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5781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1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77BE9E-C57E-4964-9CC1-CFF9364DF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6</Pages>
  <Words>1579</Words>
  <Characters>9001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Деменков Андрей Михайлович</dc:creator>
  <cp:lastModifiedBy>user</cp:lastModifiedBy>
  <cp:revision>14</cp:revision>
  <cp:lastPrinted>2022-10-17T09:56:00Z</cp:lastPrinted>
  <dcterms:created xsi:type="dcterms:W3CDTF">2022-08-12T09:40:00Z</dcterms:created>
  <dcterms:modified xsi:type="dcterms:W3CDTF">2022-10-18T09:03:00Z</dcterms:modified>
</cp:coreProperties>
</file>