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F7" w:rsidRPr="0085795D" w:rsidRDefault="005326B3" w:rsidP="008579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95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326B3" w:rsidRPr="0085795D" w:rsidRDefault="005326B3" w:rsidP="008579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95D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учебного </w:t>
      </w:r>
      <w:r w:rsidR="0085795D" w:rsidRPr="0085795D">
        <w:rPr>
          <w:rFonts w:ascii="Times New Roman" w:hAnsi="Times New Roman" w:cs="Times New Roman"/>
          <w:b/>
          <w:sz w:val="24"/>
          <w:szCs w:val="24"/>
        </w:rPr>
        <w:t>предмета Специальность</w:t>
      </w:r>
      <w:r w:rsidRPr="0085795D">
        <w:rPr>
          <w:rFonts w:ascii="Times New Roman" w:hAnsi="Times New Roman" w:cs="Times New Roman"/>
          <w:b/>
          <w:sz w:val="24"/>
          <w:szCs w:val="24"/>
        </w:rPr>
        <w:t xml:space="preserve"> «Домра» ПО.01.УП.01</w:t>
      </w:r>
    </w:p>
    <w:p w:rsidR="005326B3" w:rsidRPr="0085795D" w:rsidRDefault="005326B3" w:rsidP="008579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95D">
        <w:rPr>
          <w:rFonts w:ascii="Times New Roman" w:hAnsi="Times New Roman" w:cs="Times New Roman"/>
          <w:b/>
          <w:sz w:val="24"/>
          <w:szCs w:val="24"/>
        </w:rPr>
        <w:t xml:space="preserve">дополнительной предпрофессиональной </w:t>
      </w:r>
      <w:r w:rsidR="0085795D" w:rsidRPr="0085795D">
        <w:rPr>
          <w:rFonts w:ascii="Times New Roman" w:hAnsi="Times New Roman" w:cs="Times New Roman"/>
          <w:b/>
          <w:sz w:val="24"/>
          <w:szCs w:val="24"/>
        </w:rPr>
        <w:t xml:space="preserve">образовательной </w:t>
      </w:r>
      <w:r w:rsidRPr="0085795D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5795D" w:rsidRDefault="0085795D" w:rsidP="0085795D">
      <w:pPr>
        <w:pStyle w:val="a3"/>
        <w:jc w:val="center"/>
      </w:pPr>
      <w:r w:rsidRPr="0085795D">
        <w:rPr>
          <w:rFonts w:ascii="Times New Roman" w:hAnsi="Times New Roman" w:cs="Times New Roman"/>
          <w:b/>
          <w:sz w:val="24"/>
          <w:szCs w:val="24"/>
        </w:rPr>
        <w:t>в области музыкального искусства «Народные инструменты</w:t>
      </w:r>
      <w:r>
        <w:t>»</w:t>
      </w:r>
    </w:p>
    <w:p w:rsidR="0085795D" w:rsidRPr="0085795D" w:rsidRDefault="0085795D" w:rsidP="008579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795D" w:rsidRDefault="0085795D" w:rsidP="00857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95D">
        <w:rPr>
          <w:rFonts w:ascii="Times New Roman" w:hAnsi="Times New Roman" w:cs="Times New Roman"/>
          <w:sz w:val="24"/>
          <w:szCs w:val="24"/>
        </w:rPr>
        <w:t>Рабочая программа по учебному предмету Специальность «Домра»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5795D">
        <w:rPr>
          <w:rFonts w:ascii="Times New Roman" w:hAnsi="Times New Roman" w:cs="Times New Roman"/>
          <w:sz w:val="24"/>
          <w:szCs w:val="24"/>
        </w:rPr>
        <w:t xml:space="preserve"> программа) входит в структуру дополнительной предпрофессиональной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95D">
        <w:rPr>
          <w:rFonts w:ascii="Times New Roman" w:hAnsi="Times New Roman" w:cs="Times New Roman"/>
          <w:sz w:val="24"/>
          <w:szCs w:val="24"/>
        </w:rPr>
        <w:t>в области музыкального искусства «Народные инструменты»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95D" w:rsidRDefault="0085795D" w:rsidP="0085795D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МБУ ДО ДМШ г. Гулькевичи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Гулькевичский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B39F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государственными пребываниями (далее ФГТ), утвержденными приказом Министерства культуры Российской Федерации от 12 марта 2012 года № </w:t>
      </w:r>
      <w:r w:rsidR="002335B6" w:rsidRPr="005D7569">
        <w:rPr>
          <w:rFonts w:ascii="Times New Roman" w:hAnsi="Times New Roman"/>
        </w:rPr>
        <w:t>№163</w:t>
      </w:r>
    </w:p>
    <w:p w:rsidR="00720EB8" w:rsidRDefault="00FB39FF" w:rsidP="00857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9FF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обучения детей в возрасте от 6.5 до 17 лет. Для детей, поступивших в школу в первый класс с шести лет шести месяцев до девяти лет, срок обучения по данной программе составляет 8 лет. </w:t>
      </w:r>
      <w:r w:rsidR="00186FAE">
        <w:rPr>
          <w:rFonts w:ascii="Times New Roman" w:hAnsi="Times New Roman" w:cs="Times New Roman"/>
          <w:sz w:val="24"/>
          <w:szCs w:val="24"/>
        </w:rPr>
        <w:t xml:space="preserve">Для детей, поступивших в школу в первый класс в возрасте с девяти лет до двенадцати лет, срок обучения составляет 5 лет. </w:t>
      </w:r>
      <w:r w:rsidRPr="00FB39FF">
        <w:rPr>
          <w:rFonts w:ascii="Times New Roman" w:hAnsi="Times New Roman" w:cs="Times New Roman"/>
          <w:sz w:val="24"/>
          <w:szCs w:val="24"/>
        </w:rPr>
        <w:t xml:space="preserve">Срок освоения программы </w:t>
      </w:r>
      <w:r w:rsidRPr="0085795D">
        <w:rPr>
          <w:rFonts w:ascii="Times New Roman" w:hAnsi="Times New Roman" w:cs="Times New Roman"/>
          <w:sz w:val="24"/>
          <w:szCs w:val="24"/>
        </w:rPr>
        <w:t>«Народные инструменты»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707B">
        <w:rPr>
          <w:rFonts w:ascii="Times New Roman" w:hAnsi="Times New Roman" w:cs="Times New Roman"/>
          <w:sz w:val="24"/>
          <w:szCs w:val="24"/>
        </w:rPr>
        <w:t>для детей,</w:t>
      </w:r>
      <w:r>
        <w:rPr>
          <w:rFonts w:ascii="Times New Roman" w:hAnsi="Times New Roman" w:cs="Times New Roman"/>
          <w:sz w:val="24"/>
          <w:szCs w:val="24"/>
        </w:rPr>
        <w:t xml:space="preserve"> не закончивших </w:t>
      </w:r>
      <w:r w:rsidR="00ED707B">
        <w:rPr>
          <w:rFonts w:ascii="Times New Roman" w:hAnsi="Times New Roman" w:cs="Times New Roman"/>
          <w:sz w:val="24"/>
          <w:szCs w:val="24"/>
        </w:rPr>
        <w:t xml:space="preserve">освоение образовательной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="00720EB8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или среднего(полного) общего образования и планирующих поступление в образовательные учреждения, реализующие основные предпрофессиональные образовательные программы в области музыкального искусства, может быть увеличен на один год.</w:t>
      </w:r>
    </w:p>
    <w:p w:rsidR="00720EB8" w:rsidRDefault="00720EB8" w:rsidP="00720EB8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программы: </w:t>
      </w:r>
      <w:r w:rsidRPr="00E00F2F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bCs/>
          <w:sz w:val="24"/>
          <w:szCs w:val="24"/>
        </w:rPr>
        <w:t>обучающего</w:t>
      </w:r>
      <w:r w:rsidRPr="00E00F2F">
        <w:rPr>
          <w:rFonts w:ascii="Times New Roman" w:hAnsi="Times New Roman" w:cs="Times New Roman"/>
          <w:sz w:val="24"/>
          <w:szCs w:val="24"/>
        </w:rPr>
        <w:t xml:space="preserve"> на основе приобретенных им знаний, умений и навыков, позволяющих воспринимать, осваивать и исполнять на домре произведения различных жан</w:t>
      </w:r>
      <w:r>
        <w:rPr>
          <w:rFonts w:ascii="Times New Roman" w:hAnsi="Times New Roman" w:cs="Times New Roman"/>
          <w:sz w:val="24"/>
          <w:szCs w:val="24"/>
        </w:rPr>
        <w:t>ров и форм в соответствии с ФГТ. О</w:t>
      </w:r>
      <w:r w:rsidRPr="00E00F2F">
        <w:rPr>
          <w:rFonts w:ascii="Times New Roman" w:hAnsi="Times New Roman" w:cs="Times New Roman"/>
          <w:sz w:val="24"/>
          <w:szCs w:val="24"/>
        </w:rPr>
        <w:t>пределение наиболее одаренных</w:t>
      </w:r>
      <w:r w:rsidRPr="00CE1A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r w:rsidRPr="00E00F2F">
        <w:rPr>
          <w:rFonts w:ascii="Times New Roman" w:hAnsi="Times New Roman" w:cs="Times New Roman"/>
          <w:sz w:val="24"/>
          <w:szCs w:val="24"/>
        </w:rPr>
        <w:t xml:space="preserve"> и их дальнейшая подготовка к продолжению обучения в средних профессиональных музыкальных учебных заведениях.</w:t>
      </w:r>
    </w:p>
    <w:p w:rsidR="00720EB8" w:rsidRDefault="00720EB8" w:rsidP="00720EB8">
      <w:pPr>
        <w:pStyle w:val="10"/>
        <w:spacing w:before="0" w:after="0" w:line="240" w:lineRule="auto"/>
        <w:ind w:firstLine="709"/>
        <w:jc w:val="both"/>
        <w:rPr>
          <w:rFonts w:cs="Times New Roman"/>
        </w:rPr>
      </w:pPr>
      <w:r w:rsidRPr="00720EB8">
        <w:rPr>
          <w:rFonts w:cs="Times New Roman"/>
          <w:color w:val="00000A"/>
        </w:rPr>
        <w:t>Задачи</w:t>
      </w:r>
      <w:r>
        <w:rPr>
          <w:rFonts w:cs="Times New Roman"/>
          <w:color w:val="00000A"/>
        </w:rPr>
        <w:t xml:space="preserve">: </w:t>
      </w:r>
      <w:r w:rsidRPr="00E00F2F">
        <w:rPr>
          <w:rStyle w:val="FontStyle16"/>
        </w:rPr>
        <w:t>выявление творческих способностей</w:t>
      </w:r>
      <w:r w:rsidRPr="00CE1A94">
        <w:rPr>
          <w:rFonts w:cs="Times New Roman"/>
          <w:bCs/>
        </w:rPr>
        <w:t xml:space="preserve"> </w:t>
      </w:r>
      <w:r>
        <w:rPr>
          <w:rFonts w:cs="Times New Roman"/>
          <w:bCs/>
        </w:rPr>
        <w:t>обучающегося</w:t>
      </w:r>
      <w:r w:rsidRPr="00E00F2F">
        <w:rPr>
          <w:rFonts w:cs="Times New Roman"/>
        </w:rPr>
        <w:t xml:space="preserve"> в области музыкального искусства</w:t>
      </w:r>
      <w:r w:rsidRPr="00E00F2F">
        <w:rPr>
          <w:rStyle w:val="FontStyle16"/>
        </w:rPr>
        <w:t xml:space="preserve"> и их развитие в области исполнительства </w:t>
      </w:r>
      <w:r w:rsidRPr="00E00F2F">
        <w:rPr>
          <w:rFonts w:cs="Times New Roman"/>
        </w:rPr>
        <w:t>на домре</w:t>
      </w:r>
      <w:r w:rsidRPr="00E00F2F">
        <w:rPr>
          <w:rStyle w:val="FontStyle16"/>
        </w:rPr>
        <w:t xml:space="preserve"> до </w:t>
      </w:r>
      <w:r w:rsidRPr="00E00F2F">
        <w:rPr>
          <w:rFonts w:cs="Times New Roman"/>
        </w:rPr>
        <w:t>уровня подготовки, достаточного для творческого самовыраже</w:t>
      </w:r>
      <w:r>
        <w:rPr>
          <w:rFonts w:cs="Times New Roman"/>
        </w:rPr>
        <w:t>ния и самореализации. О</w:t>
      </w:r>
      <w:r w:rsidRPr="00E00F2F">
        <w:rPr>
          <w:rFonts w:cs="Times New Roman"/>
        </w:rPr>
        <w:t>владение знаниями, умениями и навыками игры на домре, позволяющими выпускнику приобретать</w:t>
      </w:r>
      <w:r>
        <w:rPr>
          <w:rFonts w:cs="Times New Roman"/>
        </w:rPr>
        <w:t xml:space="preserve"> собственный опыт </w:t>
      </w:r>
      <w:proofErr w:type="spellStart"/>
      <w:r>
        <w:rPr>
          <w:rFonts w:cs="Times New Roman"/>
        </w:rPr>
        <w:t>музицирования</w:t>
      </w:r>
      <w:proofErr w:type="spellEnd"/>
      <w:r>
        <w:rPr>
          <w:rFonts w:cs="Times New Roman"/>
        </w:rPr>
        <w:t>. П</w:t>
      </w:r>
      <w:r w:rsidRPr="00E00F2F">
        <w:rPr>
          <w:rFonts w:cs="Times New Roman"/>
        </w:rPr>
        <w:t>риобретение обучающимис</w:t>
      </w:r>
      <w:r>
        <w:rPr>
          <w:rFonts w:cs="Times New Roman"/>
        </w:rPr>
        <w:t>я опыта творческой деятельности. Ф</w:t>
      </w:r>
      <w:r w:rsidRPr="00E00F2F">
        <w:rPr>
          <w:rFonts w:cs="Times New Roman"/>
        </w:rPr>
        <w:t>ормирование навыков сольной исполнительской практики и коллективной творческой деятельно</w:t>
      </w:r>
      <w:r>
        <w:rPr>
          <w:rFonts w:cs="Times New Roman"/>
        </w:rPr>
        <w:t>сти, их практическое применение. Д</w:t>
      </w:r>
      <w:r w:rsidRPr="00E00F2F">
        <w:rPr>
          <w:rFonts w:cs="Times New Roman"/>
        </w:rPr>
        <w:t>остижение уровня образованности, позволяющего выпускнику самостоятельно ориентироваться</w:t>
      </w:r>
      <w:r>
        <w:rPr>
          <w:rFonts w:cs="Times New Roman"/>
        </w:rPr>
        <w:t xml:space="preserve"> в мировой музыкальной культуре. Ф</w:t>
      </w:r>
      <w:r w:rsidRPr="00E00F2F">
        <w:rPr>
          <w:rFonts w:cs="Times New Roman"/>
        </w:rPr>
        <w:t>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>Структура программы учебного предмета: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0EB8">
        <w:rPr>
          <w:rFonts w:ascii="Times New Roman" w:hAnsi="Times New Roman" w:cs="Times New Roman"/>
          <w:sz w:val="24"/>
          <w:szCs w:val="24"/>
        </w:rPr>
        <w:t>.Пояснительная записка</w:t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i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Срок реализации учебного предмета;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Объем учебного времени, предусмотренный учебным планом образовательного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 xml:space="preserve">                учреждения на реализацию учебного предмета;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Форма проведения учебных аудиторных занятий;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Цели и задачи учебного предмета;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Обоснование структуры программы учебного предмета;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 xml:space="preserve">- Методы обучения; 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</w:t>
      </w:r>
      <w:r>
        <w:rPr>
          <w:rFonts w:ascii="Times New Roman" w:hAnsi="Times New Roman" w:cs="Times New Roman"/>
          <w:sz w:val="24"/>
          <w:szCs w:val="24"/>
        </w:rPr>
        <w:t>й реализации учебного предмета;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20EB8">
        <w:rPr>
          <w:rFonts w:ascii="Times New Roman" w:hAnsi="Times New Roman" w:cs="Times New Roman"/>
          <w:sz w:val="24"/>
          <w:szCs w:val="24"/>
        </w:rPr>
        <w:t>.</w:t>
      </w:r>
      <w:r w:rsidRPr="00720EB8">
        <w:rPr>
          <w:rFonts w:ascii="Times New Roman" w:hAnsi="Times New Roman" w:cs="Times New Roman"/>
          <w:sz w:val="24"/>
          <w:szCs w:val="24"/>
        </w:rPr>
        <w:tab/>
        <w:t>Содержание учебного предмета</w:t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b/>
          <w:sz w:val="24"/>
          <w:szCs w:val="24"/>
        </w:rPr>
        <w:tab/>
      </w:r>
      <w:r w:rsidRPr="00720EB8">
        <w:rPr>
          <w:rFonts w:ascii="Times New Roman" w:hAnsi="Times New Roman" w:cs="Times New Roman"/>
          <w:b/>
          <w:sz w:val="24"/>
          <w:szCs w:val="24"/>
        </w:rPr>
        <w:tab/>
      </w:r>
      <w:r w:rsidRPr="00720EB8">
        <w:rPr>
          <w:rFonts w:ascii="Times New Roman" w:hAnsi="Times New Roman" w:cs="Times New Roman"/>
          <w:b/>
          <w:sz w:val="24"/>
          <w:szCs w:val="24"/>
        </w:rPr>
        <w:tab/>
      </w:r>
      <w:r w:rsidRPr="00720EB8">
        <w:rPr>
          <w:rFonts w:ascii="Times New Roman" w:hAnsi="Times New Roman" w:cs="Times New Roman"/>
          <w:b/>
          <w:sz w:val="24"/>
          <w:szCs w:val="24"/>
        </w:rPr>
        <w:tab/>
      </w:r>
      <w:r w:rsidRPr="00720EB8">
        <w:rPr>
          <w:rFonts w:ascii="Times New Roman" w:hAnsi="Times New Roman" w:cs="Times New Roman"/>
          <w:b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Сведения о затратах учебного времени;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720EB8">
        <w:rPr>
          <w:rFonts w:ascii="Times New Roman" w:hAnsi="Times New Roman" w:cs="Times New Roman"/>
          <w:bCs/>
          <w:sz w:val="24"/>
          <w:szCs w:val="24"/>
        </w:rPr>
        <w:t>Годовые требования по классам;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20EB8">
        <w:rPr>
          <w:rFonts w:ascii="Times New Roman" w:hAnsi="Times New Roman" w:cs="Times New Roman"/>
          <w:sz w:val="24"/>
          <w:szCs w:val="24"/>
        </w:rPr>
        <w:t xml:space="preserve">. </w:t>
      </w:r>
      <w:r w:rsidRPr="00720EB8">
        <w:rPr>
          <w:rFonts w:ascii="Times New Roman" w:hAnsi="Times New Roman" w:cs="Times New Roman"/>
          <w:sz w:val="24"/>
          <w:szCs w:val="24"/>
        </w:rPr>
        <w:tab/>
        <w:t>Требования к уровню подготовки обучающихся</w:t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20EB8">
        <w:rPr>
          <w:rFonts w:ascii="Times New Roman" w:hAnsi="Times New Roman" w:cs="Times New Roman"/>
          <w:sz w:val="24"/>
          <w:szCs w:val="24"/>
        </w:rPr>
        <w:t xml:space="preserve">.    </w:t>
      </w:r>
      <w:r w:rsidRPr="00720EB8">
        <w:rPr>
          <w:rFonts w:ascii="Times New Roman" w:hAnsi="Times New Roman" w:cs="Times New Roman"/>
          <w:sz w:val="24"/>
          <w:szCs w:val="24"/>
        </w:rPr>
        <w:tab/>
        <w:t xml:space="preserve">Формы и методы контроля, система оценок </w:t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0EB8">
        <w:rPr>
          <w:rFonts w:ascii="Times New Roman" w:hAnsi="Times New Roman" w:cs="Times New Roman"/>
          <w:sz w:val="24"/>
          <w:szCs w:val="24"/>
        </w:rPr>
        <w:t xml:space="preserve">- Аттестация: цели, виды, форма, содержание; 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Критерии оценки;</w:t>
      </w:r>
      <w:r w:rsidRPr="00720EB8">
        <w:rPr>
          <w:rFonts w:ascii="Times New Roman" w:hAnsi="Times New Roman" w:cs="Times New Roman"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20EB8">
        <w:rPr>
          <w:rFonts w:ascii="Times New Roman" w:hAnsi="Times New Roman" w:cs="Times New Roman"/>
          <w:sz w:val="24"/>
          <w:szCs w:val="24"/>
        </w:rPr>
        <w:t>.</w:t>
      </w:r>
      <w:r w:rsidRPr="00720EB8">
        <w:rPr>
          <w:rFonts w:ascii="Times New Roman" w:hAnsi="Times New Roman" w:cs="Times New Roman"/>
          <w:sz w:val="24"/>
          <w:szCs w:val="24"/>
        </w:rPr>
        <w:tab/>
        <w:t>Методическое обеспечение учебного процесса</w:t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  <w:r w:rsidRPr="00720EB8">
        <w:rPr>
          <w:rFonts w:ascii="Times New Roman" w:hAnsi="Times New Roman" w:cs="Times New Roman"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Методические рекомендации педагогическим работникам;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>- Рекомендации по орга</w:t>
      </w:r>
      <w:r>
        <w:rPr>
          <w:rFonts w:ascii="Times New Roman" w:hAnsi="Times New Roman" w:cs="Times New Roman"/>
          <w:sz w:val="24"/>
          <w:szCs w:val="24"/>
        </w:rPr>
        <w:t>низации самостоятельной работы;</w:t>
      </w:r>
      <w:r w:rsidRPr="00720EB8">
        <w:rPr>
          <w:rFonts w:ascii="Times New Roman" w:hAnsi="Times New Roman" w:cs="Times New Roman"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20EB8">
        <w:rPr>
          <w:rFonts w:ascii="Times New Roman" w:hAnsi="Times New Roman" w:cs="Times New Roman"/>
          <w:sz w:val="24"/>
          <w:szCs w:val="24"/>
        </w:rPr>
        <w:t xml:space="preserve">.  </w:t>
      </w:r>
      <w:r w:rsidRPr="00720EB8">
        <w:rPr>
          <w:rFonts w:ascii="Times New Roman" w:hAnsi="Times New Roman" w:cs="Times New Roman"/>
          <w:sz w:val="24"/>
          <w:szCs w:val="24"/>
        </w:rPr>
        <w:tab/>
        <w:t>Списки рекомендуемой нотной и методической литературы</w:t>
      </w:r>
      <w:r w:rsidRPr="00720EB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Список рекомендуемой нотной литературы;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20EB8">
        <w:rPr>
          <w:rFonts w:ascii="Times New Roman" w:hAnsi="Times New Roman" w:cs="Times New Roman"/>
          <w:sz w:val="24"/>
          <w:szCs w:val="24"/>
        </w:rPr>
        <w:tab/>
        <w:t>- Список рекомендуемой методической литературы</w:t>
      </w:r>
      <w:r w:rsidRPr="00720EB8">
        <w:rPr>
          <w:rFonts w:ascii="Times New Roman" w:hAnsi="Times New Roman" w:cs="Times New Roman"/>
          <w:i/>
          <w:sz w:val="24"/>
          <w:szCs w:val="24"/>
        </w:rPr>
        <w:t>;</w:t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20EB8">
        <w:rPr>
          <w:rFonts w:ascii="Times New Roman" w:hAnsi="Times New Roman" w:cs="Times New Roman"/>
          <w:i/>
          <w:sz w:val="24"/>
          <w:szCs w:val="24"/>
        </w:rPr>
        <w:tab/>
      </w:r>
    </w:p>
    <w:p w:rsidR="00720EB8" w:rsidRPr="00720EB8" w:rsidRDefault="00720EB8" w:rsidP="00720EB8">
      <w:pPr>
        <w:pStyle w:val="a3"/>
        <w:rPr>
          <w:rFonts w:ascii="Times New Roman" w:hAnsi="Times New Roman" w:cs="Times New Roman"/>
          <w:color w:val="00000A"/>
          <w:sz w:val="24"/>
          <w:szCs w:val="24"/>
        </w:rPr>
      </w:pPr>
    </w:p>
    <w:p w:rsidR="00720EB8" w:rsidRPr="00E00F2F" w:rsidRDefault="00720EB8" w:rsidP="00720EB8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9FF" w:rsidRPr="0085795D" w:rsidRDefault="00FB39FF" w:rsidP="008579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FAE" w:rsidRPr="00741A61" w:rsidRDefault="00186FAE" w:rsidP="00186F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FAE" w:rsidRDefault="00186FAE" w:rsidP="00186F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312" w:rsidRPr="00026752" w:rsidRDefault="00186FAE" w:rsidP="003F13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186FAE" w:rsidRPr="00026752" w:rsidRDefault="00186FAE" w:rsidP="00186FAE">
      <w:pPr>
        <w:pStyle w:val="a3"/>
        <w:rPr>
          <w:rFonts w:ascii="Times New Roman" w:hAnsi="Times New Roman" w:cs="Times New Roman"/>
        </w:rPr>
      </w:pPr>
      <w:r w:rsidRPr="00026752">
        <w:rPr>
          <w:rFonts w:ascii="Times New Roman" w:hAnsi="Times New Roman" w:cs="Times New Roman"/>
        </w:rPr>
        <w:t xml:space="preserve"> </w:t>
      </w:r>
    </w:p>
    <w:p w:rsidR="00186FAE" w:rsidRPr="009F11F3" w:rsidRDefault="00186FAE" w:rsidP="00186FAE">
      <w:pPr>
        <w:ind w:left="-426"/>
        <w:rPr>
          <w:rFonts w:ascii="Times New Roman" w:hAnsi="Times New Roman"/>
          <w:sz w:val="28"/>
          <w:szCs w:val="28"/>
        </w:rPr>
      </w:pPr>
    </w:p>
    <w:p w:rsidR="00186FAE" w:rsidRPr="00EA1A10" w:rsidRDefault="00186FAE" w:rsidP="00186FAE">
      <w:pPr>
        <w:spacing w:after="0" w:line="240" w:lineRule="auto"/>
        <w:jc w:val="both"/>
      </w:pPr>
    </w:p>
    <w:p w:rsidR="0085795D" w:rsidRPr="0085795D" w:rsidRDefault="0085795D" w:rsidP="00FB39F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5795D" w:rsidRPr="0085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9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D3"/>
    <w:rsid w:val="00186FAE"/>
    <w:rsid w:val="002335B6"/>
    <w:rsid w:val="003F1312"/>
    <w:rsid w:val="005326B3"/>
    <w:rsid w:val="00720EB8"/>
    <w:rsid w:val="0085795D"/>
    <w:rsid w:val="00D444F7"/>
    <w:rsid w:val="00ED707B"/>
    <w:rsid w:val="00F52BD3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BEF55-6BFA-434A-983D-6CD5E6C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B8"/>
    <w:pPr>
      <w:suppressAutoHyphens/>
      <w:spacing w:after="200" w:line="276" w:lineRule="auto"/>
    </w:pPr>
    <w:rPr>
      <w:rFonts w:ascii="Arial" w:eastAsia="SimSun" w:hAnsi="Arial" w:cs="Mangal"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5795D"/>
    <w:pPr>
      <w:spacing w:after="0" w:line="240" w:lineRule="auto"/>
    </w:pPr>
  </w:style>
  <w:style w:type="paragraph" w:customStyle="1" w:styleId="1">
    <w:name w:val="Без интервала1"/>
    <w:rsid w:val="00720EB8"/>
    <w:pPr>
      <w:suppressAutoHyphens/>
      <w:spacing w:after="0" w:line="240" w:lineRule="auto"/>
    </w:pPr>
    <w:rPr>
      <w:rFonts w:ascii="Calibri" w:eastAsia="SimSun" w:hAnsi="Calibri" w:cs="font299"/>
      <w:kern w:val="1"/>
      <w:lang w:eastAsia="hi-IN" w:bidi="hi-IN"/>
    </w:rPr>
  </w:style>
  <w:style w:type="character" w:customStyle="1" w:styleId="FontStyle16">
    <w:name w:val="Font Style16"/>
    <w:rsid w:val="00720EB8"/>
    <w:rPr>
      <w:rFonts w:ascii="Times New Roman" w:hAnsi="Times New Roman" w:cs="Times New Roman"/>
      <w:sz w:val="24"/>
      <w:szCs w:val="24"/>
    </w:rPr>
  </w:style>
  <w:style w:type="paragraph" w:customStyle="1" w:styleId="10">
    <w:name w:val="Обычный (веб)1"/>
    <w:basedOn w:val="a"/>
    <w:rsid w:val="00720EB8"/>
    <w:pPr>
      <w:spacing w:before="28" w:after="115" w:line="100" w:lineRule="atLeas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720EB8"/>
    <w:pPr>
      <w:ind w:left="720"/>
    </w:pPr>
  </w:style>
  <w:style w:type="paragraph" w:styleId="a5">
    <w:name w:val="Body Text"/>
    <w:basedOn w:val="a"/>
    <w:link w:val="a6"/>
    <w:rsid w:val="00720EB8"/>
    <w:pPr>
      <w:spacing w:after="0" w:line="100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20EB8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Без интервала Знак"/>
    <w:link w:val="a3"/>
    <w:uiPriority w:val="99"/>
    <w:locked/>
    <w:rsid w:val="0018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8</cp:revision>
  <dcterms:created xsi:type="dcterms:W3CDTF">2021-04-23T05:08:00Z</dcterms:created>
  <dcterms:modified xsi:type="dcterms:W3CDTF">2021-04-23T06:38:00Z</dcterms:modified>
</cp:coreProperties>
</file>